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7C4EB" w14:textId="549084FE" w:rsidR="00B11AB4" w:rsidRPr="00D03BEB" w:rsidRDefault="00F31C13" w:rsidP="00D03BEB">
      <w:pPr>
        <w:jc w:val="center"/>
        <w:rPr>
          <w:rFonts w:ascii="Arial" w:hAnsi="Arial" w:cs="Arial"/>
          <w:b/>
          <w:bCs/>
          <w:sz w:val="32"/>
          <w:szCs w:val="32"/>
        </w:rPr>
      </w:pPr>
      <w:r w:rsidRPr="00D03BEB">
        <w:rPr>
          <w:rFonts w:ascii="Arial" w:hAnsi="Arial" w:cs="Arial"/>
          <w:b/>
          <w:bCs/>
          <w:sz w:val="32"/>
          <w:szCs w:val="32"/>
        </w:rPr>
        <w:t xml:space="preserve">Moorings Point Circle Interview Questions </w:t>
      </w:r>
      <w:r w:rsidR="00F9313A" w:rsidRPr="00D03BEB">
        <w:rPr>
          <w:rFonts w:ascii="Arial" w:hAnsi="Arial" w:cs="Arial"/>
          <w:b/>
          <w:bCs/>
          <w:sz w:val="32"/>
          <w:szCs w:val="32"/>
        </w:rPr>
        <w:t>for</w:t>
      </w:r>
      <w:r w:rsidRPr="00D03BEB">
        <w:rPr>
          <w:rFonts w:ascii="Arial" w:hAnsi="Arial" w:cs="Arial"/>
          <w:b/>
          <w:bCs/>
          <w:sz w:val="32"/>
          <w:szCs w:val="32"/>
        </w:rPr>
        <w:t xml:space="preserve"> Buyer Applicants</w:t>
      </w:r>
    </w:p>
    <w:p w14:paraId="55FFA00E" w14:textId="5236BDDA" w:rsidR="00F31C13" w:rsidRDefault="00F31C13">
      <w:pPr>
        <w:rPr>
          <w:rFonts w:ascii="Arial" w:hAnsi="Arial" w:cs="Arial"/>
          <w:sz w:val="24"/>
          <w:szCs w:val="24"/>
        </w:rPr>
      </w:pPr>
    </w:p>
    <w:p w14:paraId="191E2C63" w14:textId="43B0CCCA" w:rsidR="00F31C13" w:rsidRDefault="00F31C13" w:rsidP="00F31C13">
      <w:pPr>
        <w:pStyle w:val="ListParagraph"/>
        <w:numPr>
          <w:ilvl w:val="0"/>
          <w:numId w:val="1"/>
        </w:numPr>
        <w:rPr>
          <w:rFonts w:ascii="Arial" w:hAnsi="Arial" w:cs="Arial"/>
          <w:sz w:val="24"/>
          <w:szCs w:val="24"/>
        </w:rPr>
      </w:pPr>
      <w:r>
        <w:rPr>
          <w:rFonts w:ascii="Arial" w:hAnsi="Arial" w:cs="Arial"/>
          <w:sz w:val="24"/>
          <w:szCs w:val="24"/>
        </w:rPr>
        <w:t xml:space="preserve"> Tell us about you and your family.</w:t>
      </w:r>
    </w:p>
    <w:p w14:paraId="70AD3167" w14:textId="77777777" w:rsidR="00F31C13" w:rsidRDefault="00F31C13" w:rsidP="00F31C13">
      <w:pPr>
        <w:pStyle w:val="ListParagraph"/>
        <w:rPr>
          <w:rFonts w:ascii="Arial" w:hAnsi="Arial" w:cs="Arial"/>
          <w:sz w:val="24"/>
          <w:szCs w:val="24"/>
        </w:rPr>
      </w:pPr>
    </w:p>
    <w:p w14:paraId="19F25BE5" w14:textId="77777777" w:rsidR="00F31C13" w:rsidRPr="00F31C13" w:rsidRDefault="00F31C13" w:rsidP="00F31C13">
      <w:pPr>
        <w:rPr>
          <w:rFonts w:ascii="Arial" w:hAnsi="Arial" w:cs="Arial"/>
          <w:sz w:val="24"/>
          <w:szCs w:val="24"/>
        </w:rPr>
      </w:pPr>
    </w:p>
    <w:p w14:paraId="3E00D850" w14:textId="3E686D15" w:rsidR="00F31C13" w:rsidRDefault="00F31C13" w:rsidP="00F31C13">
      <w:pPr>
        <w:pStyle w:val="ListParagraph"/>
        <w:numPr>
          <w:ilvl w:val="0"/>
          <w:numId w:val="1"/>
        </w:numPr>
        <w:rPr>
          <w:rFonts w:ascii="Arial" w:hAnsi="Arial" w:cs="Arial"/>
          <w:sz w:val="24"/>
          <w:szCs w:val="24"/>
        </w:rPr>
      </w:pPr>
      <w:r>
        <w:rPr>
          <w:rFonts w:ascii="Arial" w:hAnsi="Arial" w:cs="Arial"/>
          <w:sz w:val="24"/>
          <w:szCs w:val="24"/>
        </w:rPr>
        <w:t>How did you hear about Lakewood Ranch and The Moorings?</w:t>
      </w:r>
    </w:p>
    <w:p w14:paraId="472D8D87" w14:textId="54360863" w:rsidR="00F31C13" w:rsidRDefault="00F31C13" w:rsidP="00F31C13">
      <w:pPr>
        <w:ind w:left="360"/>
        <w:rPr>
          <w:rFonts w:ascii="Arial" w:hAnsi="Arial" w:cs="Arial"/>
          <w:sz w:val="24"/>
          <w:szCs w:val="24"/>
        </w:rPr>
      </w:pPr>
    </w:p>
    <w:p w14:paraId="37ECB3AE" w14:textId="77777777" w:rsidR="00F31C13" w:rsidRDefault="00F31C13" w:rsidP="00F31C13">
      <w:pPr>
        <w:ind w:left="360"/>
        <w:rPr>
          <w:rFonts w:ascii="Arial" w:hAnsi="Arial" w:cs="Arial"/>
          <w:sz w:val="24"/>
          <w:szCs w:val="24"/>
        </w:rPr>
      </w:pPr>
    </w:p>
    <w:p w14:paraId="532E9DCC" w14:textId="71AEB2F1" w:rsidR="00F31C13" w:rsidRDefault="00F31C13" w:rsidP="00F31C13">
      <w:pPr>
        <w:pStyle w:val="ListParagraph"/>
        <w:numPr>
          <w:ilvl w:val="0"/>
          <w:numId w:val="1"/>
        </w:numPr>
        <w:rPr>
          <w:rFonts w:ascii="Arial" w:hAnsi="Arial" w:cs="Arial"/>
          <w:sz w:val="24"/>
          <w:szCs w:val="24"/>
        </w:rPr>
      </w:pPr>
      <w:r>
        <w:rPr>
          <w:rFonts w:ascii="Arial" w:hAnsi="Arial" w:cs="Arial"/>
          <w:sz w:val="24"/>
          <w:szCs w:val="24"/>
        </w:rPr>
        <w:t>What led you to buy at The Moorings?</w:t>
      </w:r>
    </w:p>
    <w:p w14:paraId="5613AE0D" w14:textId="5085E530" w:rsidR="00F31C13" w:rsidRDefault="00F31C13" w:rsidP="00F31C13">
      <w:pPr>
        <w:rPr>
          <w:rFonts w:ascii="Arial" w:hAnsi="Arial" w:cs="Arial"/>
          <w:sz w:val="24"/>
          <w:szCs w:val="24"/>
        </w:rPr>
      </w:pPr>
    </w:p>
    <w:p w14:paraId="3BB64E7C" w14:textId="77777777" w:rsidR="00F31C13" w:rsidRPr="00F31C13" w:rsidRDefault="00F31C13" w:rsidP="00F31C13">
      <w:pPr>
        <w:rPr>
          <w:rFonts w:ascii="Arial" w:hAnsi="Arial" w:cs="Arial"/>
          <w:sz w:val="24"/>
          <w:szCs w:val="24"/>
        </w:rPr>
      </w:pPr>
    </w:p>
    <w:p w14:paraId="3D395AE9" w14:textId="5D001E9B" w:rsidR="00F31C13" w:rsidRPr="00F31C13" w:rsidRDefault="00F31C13" w:rsidP="00F31C13">
      <w:pPr>
        <w:pStyle w:val="ListParagraph"/>
        <w:numPr>
          <w:ilvl w:val="0"/>
          <w:numId w:val="1"/>
        </w:numPr>
        <w:rPr>
          <w:rFonts w:ascii="Arial" w:hAnsi="Arial" w:cs="Arial"/>
          <w:sz w:val="24"/>
          <w:szCs w:val="24"/>
        </w:rPr>
      </w:pPr>
      <w:r w:rsidRPr="00F31C13">
        <w:rPr>
          <w:rFonts w:ascii="Arial" w:hAnsi="Arial" w:cs="Arial"/>
          <w:sz w:val="24"/>
          <w:szCs w:val="24"/>
        </w:rPr>
        <w:t>Have you signed and dated your application to buy at The Moorings?</w:t>
      </w:r>
    </w:p>
    <w:p w14:paraId="0B450994" w14:textId="77777777" w:rsidR="00197414" w:rsidRDefault="00F31C13" w:rsidP="00F31C13">
      <w:pPr>
        <w:pStyle w:val="ListParagraph"/>
        <w:rPr>
          <w:rFonts w:ascii="Arial" w:hAnsi="Arial" w:cs="Arial"/>
          <w:sz w:val="24"/>
          <w:szCs w:val="24"/>
        </w:rPr>
      </w:pPr>
      <w:r>
        <w:rPr>
          <w:rFonts w:ascii="Arial" w:hAnsi="Arial" w:cs="Arial"/>
          <w:sz w:val="24"/>
          <w:szCs w:val="24"/>
        </w:rPr>
        <w:t>Yes</w:t>
      </w:r>
    </w:p>
    <w:p w14:paraId="47F0967F" w14:textId="157381BE" w:rsidR="00F31C13" w:rsidRDefault="00F31C13" w:rsidP="00F31C13">
      <w:pPr>
        <w:pStyle w:val="ListParagraph"/>
        <w:rPr>
          <w:rFonts w:ascii="Arial" w:hAnsi="Arial" w:cs="Arial"/>
          <w:sz w:val="24"/>
          <w:szCs w:val="24"/>
        </w:rPr>
      </w:pPr>
      <w:r>
        <w:rPr>
          <w:rFonts w:ascii="Arial" w:hAnsi="Arial" w:cs="Arial"/>
          <w:sz w:val="24"/>
          <w:szCs w:val="24"/>
        </w:rPr>
        <w:t>No</w:t>
      </w:r>
    </w:p>
    <w:p w14:paraId="0389A546" w14:textId="77777777" w:rsidR="00F31C13" w:rsidRPr="00F31C13" w:rsidRDefault="00F31C13" w:rsidP="00F31C13">
      <w:pPr>
        <w:pStyle w:val="ListParagraph"/>
        <w:rPr>
          <w:rFonts w:ascii="Arial" w:hAnsi="Arial" w:cs="Arial"/>
          <w:sz w:val="24"/>
          <w:szCs w:val="24"/>
        </w:rPr>
      </w:pPr>
    </w:p>
    <w:p w14:paraId="2E6DDE29" w14:textId="1141A4F3" w:rsidR="00F31C13" w:rsidRDefault="00F31C13" w:rsidP="00F31C13">
      <w:pPr>
        <w:pStyle w:val="ListParagraph"/>
        <w:numPr>
          <w:ilvl w:val="0"/>
          <w:numId w:val="1"/>
        </w:numPr>
        <w:rPr>
          <w:rFonts w:ascii="Arial" w:hAnsi="Arial" w:cs="Arial"/>
          <w:sz w:val="24"/>
          <w:szCs w:val="24"/>
        </w:rPr>
      </w:pPr>
      <w:r>
        <w:rPr>
          <w:rFonts w:ascii="Arial" w:hAnsi="Arial" w:cs="Arial"/>
          <w:sz w:val="24"/>
          <w:szCs w:val="24"/>
        </w:rPr>
        <w:t>On what date do you expect to “close or settle” on your condo at The Moorings?  Please keep our Community Association Manager apprised of any changes.  ___/___/____</w:t>
      </w:r>
    </w:p>
    <w:p w14:paraId="4F794114" w14:textId="77777777" w:rsidR="00817010" w:rsidRDefault="00817010" w:rsidP="00817010">
      <w:pPr>
        <w:pStyle w:val="ListParagraph"/>
        <w:rPr>
          <w:rFonts w:ascii="Arial" w:hAnsi="Arial" w:cs="Arial"/>
          <w:sz w:val="24"/>
          <w:szCs w:val="24"/>
        </w:rPr>
      </w:pPr>
    </w:p>
    <w:p w14:paraId="08D564FA" w14:textId="58699F81" w:rsidR="00906CA6" w:rsidRDefault="00906CA6" w:rsidP="00F31C13">
      <w:pPr>
        <w:pStyle w:val="ListParagraph"/>
        <w:numPr>
          <w:ilvl w:val="0"/>
          <w:numId w:val="1"/>
        </w:numPr>
        <w:rPr>
          <w:rFonts w:ascii="Arial" w:hAnsi="Arial" w:cs="Arial"/>
          <w:sz w:val="24"/>
          <w:szCs w:val="24"/>
        </w:rPr>
      </w:pPr>
      <w:r>
        <w:rPr>
          <w:rFonts w:ascii="Arial" w:hAnsi="Arial" w:cs="Arial"/>
          <w:sz w:val="24"/>
          <w:szCs w:val="24"/>
        </w:rPr>
        <w:t xml:space="preserve">Do you understand that you </w:t>
      </w:r>
      <w:r w:rsidR="00194CAF">
        <w:rPr>
          <w:rFonts w:ascii="Arial" w:hAnsi="Arial" w:cs="Arial"/>
          <w:sz w:val="24"/>
          <w:szCs w:val="24"/>
        </w:rPr>
        <w:t>cannot</w:t>
      </w:r>
      <w:r>
        <w:rPr>
          <w:rFonts w:ascii="Arial" w:hAnsi="Arial" w:cs="Arial"/>
          <w:sz w:val="24"/>
          <w:szCs w:val="24"/>
        </w:rPr>
        <w:t xml:space="preserve"> </w:t>
      </w:r>
      <w:r w:rsidR="00194CAF">
        <w:rPr>
          <w:rFonts w:ascii="Arial" w:hAnsi="Arial" w:cs="Arial"/>
          <w:sz w:val="24"/>
          <w:szCs w:val="24"/>
        </w:rPr>
        <w:t xml:space="preserve">rent your unit until you have </w:t>
      </w:r>
      <w:r w:rsidR="00D03BEB">
        <w:rPr>
          <w:rFonts w:ascii="Arial" w:hAnsi="Arial" w:cs="Arial"/>
          <w:sz w:val="24"/>
          <w:szCs w:val="24"/>
        </w:rPr>
        <w:t>owned it</w:t>
      </w:r>
      <w:r w:rsidR="00194CAF">
        <w:rPr>
          <w:rFonts w:ascii="Arial" w:hAnsi="Arial" w:cs="Arial"/>
          <w:sz w:val="24"/>
          <w:szCs w:val="24"/>
        </w:rPr>
        <w:t xml:space="preserve"> for 2 years?</w:t>
      </w:r>
    </w:p>
    <w:p w14:paraId="142FB7D0" w14:textId="77777777" w:rsidR="00197414" w:rsidRDefault="00194CAF" w:rsidP="00194CAF">
      <w:pPr>
        <w:pStyle w:val="ListParagraph"/>
        <w:rPr>
          <w:rFonts w:ascii="Arial" w:hAnsi="Arial" w:cs="Arial"/>
          <w:sz w:val="24"/>
          <w:szCs w:val="24"/>
        </w:rPr>
      </w:pPr>
      <w:r>
        <w:rPr>
          <w:rFonts w:ascii="Arial" w:hAnsi="Arial" w:cs="Arial"/>
          <w:sz w:val="24"/>
          <w:szCs w:val="24"/>
        </w:rPr>
        <w:t>Yes</w:t>
      </w:r>
    </w:p>
    <w:p w14:paraId="3277C01E" w14:textId="2F456490" w:rsidR="00194CAF" w:rsidRPr="00194CAF" w:rsidRDefault="00194CAF" w:rsidP="00194CAF">
      <w:pPr>
        <w:pStyle w:val="ListParagraph"/>
        <w:rPr>
          <w:rFonts w:ascii="Arial" w:hAnsi="Arial" w:cs="Arial"/>
          <w:sz w:val="24"/>
          <w:szCs w:val="24"/>
        </w:rPr>
      </w:pPr>
      <w:r>
        <w:rPr>
          <w:rFonts w:ascii="Arial" w:hAnsi="Arial" w:cs="Arial"/>
          <w:sz w:val="24"/>
          <w:szCs w:val="24"/>
        </w:rPr>
        <w:t>No</w:t>
      </w:r>
    </w:p>
    <w:p w14:paraId="7D8F8A82" w14:textId="77777777" w:rsidR="00906CA6" w:rsidRPr="00906CA6" w:rsidRDefault="00906CA6" w:rsidP="00906CA6">
      <w:pPr>
        <w:pStyle w:val="ListParagraph"/>
        <w:rPr>
          <w:rFonts w:ascii="Arial" w:hAnsi="Arial" w:cs="Arial"/>
          <w:sz w:val="24"/>
          <w:szCs w:val="24"/>
        </w:rPr>
      </w:pPr>
    </w:p>
    <w:p w14:paraId="614DE7BB" w14:textId="70BBDC8F" w:rsidR="00817010" w:rsidRDefault="003C3E12" w:rsidP="00F31C13">
      <w:pPr>
        <w:pStyle w:val="ListParagraph"/>
        <w:numPr>
          <w:ilvl w:val="0"/>
          <w:numId w:val="1"/>
        </w:numPr>
        <w:rPr>
          <w:rFonts w:ascii="Arial" w:hAnsi="Arial" w:cs="Arial"/>
          <w:sz w:val="24"/>
          <w:szCs w:val="24"/>
        </w:rPr>
      </w:pPr>
      <w:r>
        <w:rPr>
          <w:rFonts w:ascii="Arial" w:hAnsi="Arial" w:cs="Arial"/>
          <w:sz w:val="24"/>
          <w:szCs w:val="24"/>
        </w:rPr>
        <w:t xml:space="preserve">Have you ever been cited, </w:t>
      </w:r>
      <w:r w:rsidR="006A132E">
        <w:rPr>
          <w:rFonts w:ascii="Arial" w:hAnsi="Arial" w:cs="Arial"/>
          <w:sz w:val="24"/>
          <w:szCs w:val="24"/>
        </w:rPr>
        <w:t>reprimanded,</w:t>
      </w:r>
      <w:r>
        <w:rPr>
          <w:rFonts w:ascii="Arial" w:hAnsi="Arial" w:cs="Arial"/>
          <w:sz w:val="24"/>
          <w:szCs w:val="24"/>
        </w:rPr>
        <w:t xml:space="preserve"> or otherwise disciplined for violations of the rules of a </w:t>
      </w:r>
      <w:r w:rsidR="00194CAF">
        <w:rPr>
          <w:rFonts w:ascii="Arial" w:hAnsi="Arial" w:cs="Arial"/>
          <w:sz w:val="24"/>
          <w:szCs w:val="24"/>
        </w:rPr>
        <w:t>Homeowners</w:t>
      </w:r>
      <w:r>
        <w:rPr>
          <w:rFonts w:ascii="Arial" w:hAnsi="Arial" w:cs="Arial"/>
          <w:sz w:val="24"/>
          <w:szCs w:val="24"/>
        </w:rPr>
        <w:t xml:space="preserve"> Association (HOA), cooperative or apartment building?</w:t>
      </w:r>
    </w:p>
    <w:p w14:paraId="1DCC4262" w14:textId="77777777" w:rsidR="00197414" w:rsidRDefault="00E66E0F" w:rsidP="003C3E12">
      <w:pPr>
        <w:pStyle w:val="ListParagraph"/>
        <w:rPr>
          <w:rFonts w:ascii="Arial" w:hAnsi="Arial" w:cs="Arial"/>
          <w:sz w:val="24"/>
          <w:szCs w:val="24"/>
        </w:rPr>
      </w:pPr>
      <w:r>
        <w:rPr>
          <w:rFonts w:ascii="Arial" w:hAnsi="Arial" w:cs="Arial"/>
          <w:sz w:val="24"/>
          <w:szCs w:val="24"/>
        </w:rPr>
        <w:t>Yes</w:t>
      </w:r>
    </w:p>
    <w:p w14:paraId="698FECEC" w14:textId="1DCEB396" w:rsidR="003C3E12" w:rsidRDefault="00E66E0F" w:rsidP="003C3E12">
      <w:pPr>
        <w:pStyle w:val="ListParagraph"/>
        <w:rPr>
          <w:rFonts w:ascii="Arial" w:hAnsi="Arial" w:cs="Arial"/>
          <w:sz w:val="24"/>
          <w:szCs w:val="24"/>
        </w:rPr>
      </w:pPr>
      <w:r>
        <w:rPr>
          <w:rFonts w:ascii="Arial" w:hAnsi="Arial" w:cs="Arial"/>
          <w:sz w:val="24"/>
          <w:szCs w:val="24"/>
        </w:rPr>
        <w:t>No</w:t>
      </w:r>
    </w:p>
    <w:p w14:paraId="2E27483C" w14:textId="77777777" w:rsidR="00E66E0F" w:rsidRDefault="00E66E0F" w:rsidP="003C3E12">
      <w:pPr>
        <w:pStyle w:val="ListParagraph"/>
        <w:rPr>
          <w:rFonts w:ascii="Arial" w:hAnsi="Arial" w:cs="Arial"/>
          <w:sz w:val="24"/>
          <w:szCs w:val="24"/>
        </w:rPr>
      </w:pPr>
    </w:p>
    <w:p w14:paraId="462B50CC" w14:textId="256940E1" w:rsidR="00E66E0F" w:rsidRDefault="002E44D6" w:rsidP="002E44D6">
      <w:pPr>
        <w:pStyle w:val="ListParagraph"/>
        <w:numPr>
          <w:ilvl w:val="0"/>
          <w:numId w:val="1"/>
        </w:numPr>
        <w:rPr>
          <w:rFonts w:ascii="Arial" w:hAnsi="Arial" w:cs="Arial"/>
          <w:sz w:val="24"/>
          <w:szCs w:val="24"/>
        </w:rPr>
      </w:pPr>
      <w:r>
        <w:rPr>
          <w:rFonts w:ascii="Arial" w:hAnsi="Arial" w:cs="Arial"/>
          <w:sz w:val="24"/>
          <w:szCs w:val="24"/>
        </w:rPr>
        <w:t>Have you ever been the subject of civil litigation (such as foreclosure, rule enforcement litigation or other action)</w:t>
      </w:r>
      <w:r w:rsidR="00BD49D7">
        <w:rPr>
          <w:rFonts w:ascii="Arial" w:hAnsi="Arial" w:cs="Arial"/>
          <w:sz w:val="24"/>
          <w:szCs w:val="24"/>
        </w:rPr>
        <w:t xml:space="preserve"> by an HOA, cooperative or apartment</w:t>
      </w:r>
      <w:r w:rsidR="00A16F38">
        <w:rPr>
          <w:rFonts w:ascii="Arial" w:hAnsi="Arial" w:cs="Arial"/>
          <w:sz w:val="24"/>
          <w:szCs w:val="24"/>
        </w:rPr>
        <w:t xml:space="preserve"> rental? (If yes, please explain)</w:t>
      </w:r>
    </w:p>
    <w:p w14:paraId="0B5018BE" w14:textId="77777777" w:rsidR="00197414" w:rsidRDefault="00A16F38" w:rsidP="00A16F38">
      <w:pPr>
        <w:pStyle w:val="ListParagraph"/>
        <w:rPr>
          <w:rFonts w:ascii="Arial" w:hAnsi="Arial" w:cs="Arial"/>
          <w:sz w:val="24"/>
          <w:szCs w:val="24"/>
        </w:rPr>
      </w:pPr>
      <w:r>
        <w:rPr>
          <w:rFonts w:ascii="Arial" w:hAnsi="Arial" w:cs="Arial"/>
          <w:sz w:val="24"/>
          <w:szCs w:val="24"/>
        </w:rPr>
        <w:t>Yes</w:t>
      </w:r>
    </w:p>
    <w:p w14:paraId="7FB39BE4" w14:textId="76894605" w:rsidR="00A16F38" w:rsidRDefault="00A16F38" w:rsidP="00A16F38">
      <w:pPr>
        <w:pStyle w:val="ListParagraph"/>
        <w:rPr>
          <w:rFonts w:ascii="Arial" w:hAnsi="Arial" w:cs="Arial"/>
          <w:sz w:val="24"/>
          <w:szCs w:val="24"/>
        </w:rPr>
      </w:pPr>
      <w:r>
        <w:rPr>
          <w:rFonts w:ascii="Arial" w:hAnsi="Arial" w:cs="Arial"/>
          <w:sz w:val="24"/>
          <w:szCs w:val="24"/>
        </w:rPr>
        <w:t>No</w:t>
      </w:r>
    </w:p>
    <w:p w14:paraId="1A390F94" w14:textId="77777777" w:rsidR="00A16F38" w:rsidRDefault="00A16F38" w:rsidP="00A16F38">
      <w:pPr>
        <w:pStyle w:val="ListParagraph"/>
        <w:rPr>
          <w:rFonts w:ascii="Arial" w:hAnsi="Arial" w:cs="Arial"/>
          <w:sz w:val="24"/>
          <w:szCs w:val="24"/>
        </w:rPr>
      </w:pPr>
    </w:p>
    <w:p w14:paraId="3ABFB611" w14:textId="77777777" w:rsidR="00A16F38" w:rsidRDefault="00A16F38" w:rsidP="00A16F38">
      <w:pPr>
        <w:pStyle w:val="ListParagraph"/>
        <w:rPr>
          <w:rFonts w:ascii="Arial" w:hAnsi="Arial" w:cs="Arial"/>
          <w:sz w:val="24"/>
          <w:szCs w:val="24"/>
        </w:rPr>
      </w:pPr>
    </w:p>
    <w:p w14:paraId="1EBD2938" w14:textId="572A149E" w:rsidR="00CE040E" w:rsidRDefault="005E4562" w:rsidP="00F31C13">
      <w:pPr>
        <w:pStyle w:val="ListParagraph"/>
        <w:numPr>
          <w:ilvl w:val="0"/>
          <w:numId w:val="1"/>
        </w:numPr>
        <w:rPr>
          <w:rFonts w:ascii="Arial" w:hAnsi="Arial" w:cs="Arial"/>
          <w:sz w:val="24"/>
          <w:szCs w:val="24"/>
        </w:rPr>
      </w:pPr>
      <w:r>
        <w:rPr>
          <w:rFonts w:ascii="Arial" w:hAnsi="Arial" w:cs="Arial"/>
          <w:sz w:val="24"/>
          <w:szCs w:val="24"/>
        </w:rPr>
        <w:t>The Moorings is made up of 136 owners.  We are all partners in the</w:t>
      </w:r>
      <w:r w:rsidR="005F58E2">
        <w:rPr>
          <w:rFonts w:ascii="Arial" w:hAnsi="Arial" w:cs="Arial"/>
          <w:sz w:val="24"/>
          <w:szCs w:val="24"/>
        </w:rPr>
        <w:t xml:space="preserve"> </w:t>
      </w:r>
      <w:r w:rsidR="00BA1AA2">
        <w:rPr>
          <w:rFonts w:ascii="Arial" w:hAnsi="Arial" w:cs="Arial"/>
          <w:sz w:val="24"/>
          <w:szCs w:val="24"/>
        </w:rPr>
        <w:t xml:space="preserve">financial </w:t>
      </w:r>
      <w:r w:rsidR="005F58E2">
        <w:rPr>
          <w:rFonts w:ascii="Arial" w:hAnsi="Arial" w:cs="Arial"/>
          <w:sz w:val="24"/>
          <w:szCs w:val="24"/>
        </w:rPr>
        <w:t>health</w:t>
      </w:r>
      <w:r w:rsidR="00BA1AA2">
        <w:rPr>
          <w:rFonts w:ascii="Arial" w:hAnsi="Arial" w:cs="Arial"/>
          <w:sz w:val="24"/>
          <w:szCs w:val="24"/>
        </w:rPr>
        <w:t xml:space="preserve"> o</w:t>
      </w:r>
      <w:r w:rsidR="005F58E2">
        <w:rPr>
          <w:rFonts w:ascii="Arial" w:hAnsi="Arial" w:cs="Arial"/>
          <w:sz w:val="24"/>
          <w:szCs w:val="24"/>
        </w:rPr>
        <w:t>f</w:t>
      </w:r>
      <w:r w:rsidR="003C2899">
        <w:rPr>
          <w:rFonts w:ascii="Arial" w:hAnsi="Arial" w:cs="Arial"/>
          <w:sz w:val="24"/>
          <w:szCs w:val="24"/>
        </w:rPr>
        <w:t xml:space="preserve"> the Moorings</w:t>
      </w:r>
      <w:r w:rsidR="009B3485">
        <w:rPr>
          <w:rFonts w:ascii="Arial" w:hAnsi="Arial" w:cs="Arial"/>
          <w:sz w:val="24"/>
          <w:szCs w:val="24"/>
        </w:rPr>
        <w:t xml:space="preserve"> Community</w:t>
      </w:r>
      <w:r w:rsidR="008D6D7E">
        <w:rPr>
          <w:rFonts w:ascii="Arial" w:hAnsi="Arial" w:cs="Arial"/>
          <w:sz w:val="24"/>
          <w:szCs w:val="24"/>
        </w:rPr>
        <w:t xml:space="preserve">.  Do you promise to pay your quarterly fees </w:t>
      </w:r>
      <w:r w:rsidR="002A1843">
        <w:rPr>
          <w:rFonts w:ascii="Arial" w:hAnsi="Arial" w:cs="Arial"/>
          <w:sz w:val="24"/>
          <w:szCs w:val="24"/>
        </w:rPr>
        <w:t>and</w:t>
      </w:r>
      <w:r w:rsidR="00526440">
        <w:rPr>
          <w:rFonts w:ascii="Arial" w:hAnsi="Arial" w:cs="Arial"/>
          <w:sz w:val="24"/>
          <w:szCs w:val="24"/>
        </w:rPr>
        <w:t xml:space="preserve">, if </w:t>
      </w:r>
      <w:r w:rsidR="002A1843">
        <w:rPr>
          <w:rFonts w:ascii="Arial" w:hAnsi="Arial" w:cs="Arial"/>
          <w:sz w:val="24"/>
          <w:szCs w:val="24"/>
        </w:rPr>
        <w:t>necessary</w:t>
      </w:r>
      <w:r w:rsidR="00526440">
        <w:rPr>
          <w:rFonts w:ascii="Arial" w:hAnsi="Arial" w:cs="Arial"/>
          <w:sz w:val="24"/>
          <w:szCs w:val="24"/>
        </w:rPr>
        <w:t>, any</w:t>
      </w:r>
      <w:r w:rsidR="002A1843">
        <w:rPr>
          <w:rFonts w:ascii="Arial" w:hAnsi="Arial" w:cs="Arial"/>
          <w:sz w:val="24"/>
          <w:szCs w:val="24"/>
        </w:rPr>
        <w:t xml:space="preserve"> assessments on time?</w:t>
      </w:r>
    </w:p>
    <w:p w14:paraId="79F6F093" w14:textId="77777777" w:rsidR="00197414" w:rsidRDefault="002A1843" w:rsidP="002A1843">
      <w:pPr>
        <w:pStyle w:val="ListParagraph"/>
        <w:rPr>
          <w:rFonts w:ascii="Arial" w:hAnsi="Arial" w:cs="Arial"/>
          <w:sz w:val="24"/>
          <w:szCs w:val="24"/>
        </w:rPr>
      </w:pPr>
      <w:r>
        <w:rPr>
          <w:rFonts w:ascii="Arial" w:hAnsi="Arial" w:cs="Arial"/>
          <w:sz w:val="24"/>
          <w:szCs w:val="24"/>
        </w:rPr>
        <w:t>Yes</w:t>
      </w:r>
    </w:p>
    <w:p w14:paraId="684F456E" w14:textId="034B4732" w:rsidR="002A1843" w:rsidRDefault="002A1843" w:rsidP="002A1843">
      <w:pPr>
        <w:pStyle w:val="ListParagraph"/>
        <w:rPr>
          <w:rFonts w:ascii="Arial" w:hAnsi="Arial" w:cs="Arial"/>
          <w:sz w:val="24"/>
          <w:szCs w:val="24"/>
        </w:rPr>
      </w:pPr>
      <w:r>
        <w:rPr>
          <w:rFonts w:ascii="Arial" w:hAnsi="Arial" w:cs="Arial"/>
          <w:sz w:val="24"/>
          <w:szCs w:val="24"/>
        </w:rPr>
        <w:t>No</w:t>
      </w:r>
    </w:p>
    <w:p w14:paraId="4727C815" w14:textId="77777777" w:rsidR="00D03BEB" w:rsidRDefault="00D03BEB" w:rsidP="002A1843">
      <w:pPr>
        <w:pStyle w:val="ListParagraph"/>
        <w:rPr>
          <w:rFonts w:ascii="Arial" w:hAnsi="Arial" w:cs="Arial"/>
          <w:sz w:val="24"/>
          <w:szCs w:val="24"/>
        </w:rPr>
      </w:pPr>
    </w:p>
    <w:p w14:paraId="10D286CB" w14:textId="2A74A397" w:rsidR="00936495" w:rsidRDefault="00BC1FDC" w:rsidP="00A95909">
      <w:pPr>
        <w:pStyle w:val="ListParagraph"/>
        <w:numPr>
          <w:ilvl w:val="0"/>
          <w:numId w:val="1"/>
        </w:numPr>
        <w:rPr>
          <w:rFonts w:ascii="Arial" w:hAnsi="Arial" w:cs="Arial"/>
          <w:sz w:val="24"/>
          <w:szCs w:val="24"/>
        </w:rPr>
      </w:pPr>
      <w:r>
        <w:rPr>
          <w:rFonts w:ascii="Arial" w:hAnsi="Arial" w:cs="Arial"/>
          <w:sz w:val="24"/>
          <w:szCs w:val="24"/>
        </w:rPr>
        <w:t xml:space="preserve"> You should have received a copy of The Moorings at Edgewater Resident’s Handbook</w:t>
      </w:r>
      <w:r w:rsidR="009A7105">
        <w:rPr>
          <w:rFonts w:ascii="Arial" w:hAnsi="Arial" w:cs="Arial"/>
          <w:sz w:val="24"/>
          <w:szCs w:val="24"/>
        </w:rPr>
        <w:t xml:space="preserve">.  Have you received and read the handbook?   </w:t>
      </w:r>
    </w:p>
    <w:p w14:paraId="09005275" w14:textId="77777777" w:rsidR="00197414" w:rsidRDefault="00936495" w:rsidP="00936495">
      <w:pPr>
        <w:pStyle w:val="ListParagraph"/>
        <w:rPr>
          <w:rFonts w:ascii="Arial" w:hAnsi="Arial" w:cs="Arial"/>
          <w:sz w:val="24"/>
          <w:szCs w:val="24"/>
        </w:rPr>
      </w:pPr>
      <w:r>
        <w:rPr>
          <w:rFonts w:ascii="Arial" w:hAnsi="Arial" w:cs="Arial"/>
          <w:sz w:val="24"/>
          <w:szCs w:val="24"/>
        </w:rPr>
        <w:t>Yes</w:t>
      </w:r>
    </w:p>
    <w:p w14:paraId="7ADDE908" w14:textId="49597C3F" w:rsidR="00936495" w:rsidRDefault="00936495" w:rsidP="00936495">
      <w:pPr>
        <w:pStyle w:val="ListParagraph"/>
        <w:rPr>
          <w:rFonts w:ascii="Arial" w:hAnsi="Arial" w:cs="Arial"/>
          <w:sz w:val="24"/>
          <w:szCs w:val="24"/>
        </w:rPr>
      </w:pPr>
      <w:r>
        <w:rPr>
          <w:rFonts w:ascii="Arial" w:hAnsi="Arial" w:cs="Arial"/>
          <w:sz w:val="24"/>
          <w:szCs w:val="24"/>
        </w:rPr>
        <w:t>No</w:t>
      </w:r>
    </w:p>
    <w:p w14:paraId="12659190" w14:textId="77777777" w:rsidR="00936495" w:rsidRDefault="00936495" w:rsidP="00936495">
      <w:pPr>
        <w:pStyle w:val="ListParagraph"/>
        <w:rPr>
          <w:rFonts w:ascii="Arial" w:hAnsi="Arial" w:cs="Arial"/>
          <w:sz w:val="24"/>
          <w:szCs w:val="24"/>
        </w:rPr>
      </w:pPr>
    </w:p>
    <w:p w14:paraId="2A8D9FF8" w14:textId="2FB6D80F" w:rsidR="00761271" w:rsidRPr="00761271" w:rsidRDefault="00F31C13" w:rsidP="00761271">
      <w:pPr>
        <w:pStyle w:val="ListParagraph"/>
        <w:numPr>
          <w:ilvl w:val="0"/>
          <w:numId w:val="1"/>
        </w:numPr>
        <w:rPr>
          <w:rFonts w:ascii="Arial" w:hAnsi="Arial" w:cs="Arial"/>
          <w:sz w:val="24"/>
          <w:szCs w:val="24"/>
        </w:rPr>
      </w:pPr>
      <w:r w:rsidRPr="00761271">
        <w:rPr>
          <w:rFonts w:ascii="Arial" w:hAnsi="Arial" w:cs="Arial"/>
          <w:sz w:val="24"/>
          <w:szCs w:val="24"/>
        </w:rPr>
        <w:t xml:space="preserve">Those who choose to buy in The Moorings do so with the understanding that it </w:t>
      </w:r>
      <w:r w:rsidR="00117DD5" w:rsidRPr="00761271">
        <w:rPr>
          <w:rFonts w:ascii="Arial" w:hAnsi="Arial" w:cs="Arial"/>
          <w:sz w:val="24"/>
          <w:szCs w:val="24"/>
        </w:rPr>
        <w:t>is</w:t>
      </w:r>
    </w:p>
    <w:p w14:paraId="37F07C84" w14:textId="77777777" w:rsidR="007A03C3" w:rsidRDefault="00F31C13" w:rsidP="00761271">
      <w:pPr>
        <w:pStyle w:val="ListParagraph"/>
        <w:rPr>
          <w:rFonts w:ascii="Arial" w:hAnsi="Arial" w:cs="Arial"/>
          <w:sz w:val="24"/>
          <w:szCs w:val="24"/>
        </w:rPr>
      </w:pPr>
      <w:r w:rsidRPr="00761271">
        <w:rPr>
          <w:rFonts w:ascii="Arial" w:hAnsi="Arial" w:cs="Arial"/>
          <w:sz w:val="24"/>
          <w:szCs w:val="24"/>
        </w:rPr>
        <w:t xml:space="preserve">a deed-restricted community and that it is a condominium.  As such, there are rules that are necessary to protect property values and provide a desirable quality of life.  Although “rules” are not particularly attractive to many of us, they become vitally important to condominium living.  This is true for two reasons – the closeness of our living spaces and the fact that our buildings and grounds are owned in common. </w:t>
      </w:r>
      <w:r w:rsidR="00B95754" w:rsidRPr="00761271">
        <w:rPr>
          <w:rFonts w:ascii="Arial" w:hAnsi="Arial" w:cs="Arial"/>
          <w:sz w:val="24"/>
          <w:szCs w:val="24"/>
        </w:rPr>
        <w:t xml:space="preserve"> You as the owner are responsible for the interior of your unit (from paint in), roofed entry, interior courtyard (if applicable) and the lanais.  </w:t>
      </w:r>
    </w:p>
    <w:p w14:paraId="6141A3FE" w14:textId="6FE4CF45" w:rsidR="00F31C13" w:rsidRDefault="00B95754" w:rsidP="00761271">
      <w:pPr>
        <w:pStyle w:val="ListParagraph"/>
        <w:rPr>
          <w:rFonts w:ascii="Arial" w:hAnsi="Arial" w:cs="Arial"/>
          <w:sz w:val="24"/>
          <w:szCs w:val="24"/>
        </w:rPr>
      </w:pPr>
      <w:r w:rsidRPr="00761271">
        <w:rPr>
          <w:rFonts w:ascii="Arial" w:hAnsi="Arial" w:cs="Arial"/>
          <w:sz w:val="24"/>
          <w:szCs w:val="24"/>
        </w:rPr>
        <w:t xml:space="preserve">       </w:t>
      </w:r>
      <w:r w:rsidR="00F31C13" w:rsidRPr="00761271">
        <w:rPr>
          <w:rFonts w:ascii="Arial" w:hAnsi="Arial" w:cs="Arial"/>
          <w:sz w:val="24"/>
          <w:szCs w:val="24"/>
        </w:rPr>
        <w:t xml:space="preserve"> </w:t>
      </w:r>
    </w:p>
    <w:p w14:paraId="37DBED4A" w14:textId="48A6204B" w:rsidR="00B95754" w:rsidRDefault="00B95754" w:rsidP="002D4440">
      <w:pPr>
        <w:pStyle w:val="ListParagraph"/>
        <w:rPr>
          <w:rFonts w:ascii="Arial" w:hAnsi="Arial" w:cs="Arial"/>
          <w:sz w:val="24"/>
          <w:szCs w:val="24"/>
        </w:rPr>
      </w:pPr>
      <w:r>
        <w:rPr>
          <w:rFonts w:ascii="Arial" w:hAnsi="Arial" w:cs="Arial"/>
          <w:sz w:val="24"/>
          <w:szCs w:val="24"/>
        </w:rPr>
        <w:t>Do you understand the differences between Condo Living vs Single Family Homes?</w:t>
      </w:r>
    </w:p>
    <w:p w14:paraId="21F9AC82" w14:textId="77777777" w:rsidR="00197414" w:rsidRDefault="00B95754" w:rsidP="00B95754">
      <w:pPr>
        <w:pStyle w:val="ListParagraph"/>
        <w:rPr>
          <w:rFonts w:ascii="Arial" w:hAnsi="Arial" w:cs="Arial"/>
          <w:sz w:val="24"/>
          <w:szCs w:val="24"/>
        </w:rPr>
      </w:pPr>
      <w:r>
        <w:rPr>
          <w:rFonts w:ascii="Arial" w:hAnsi="Arial" w:cs="Arial"/>
          <w:sz w:val="24"/>
          <w:szCs w:val="24"/>
        </w:rPr>
        <w:t>Yes</w:t>
      </w:r>
    </w:p>
    <w:p w14:paraId="03F82CA7" w14:textId="295E4E96" w:rsidR="00B95754" w:rsidRDefault="00B95754" w:rsidP="00B95754">
      <w:pPr>
        <w:pStyle w:val="ListParagraph"/>
        <w:rPr>
          <w:rFonts w:ascii="Arial" w:hAnsi="Arial" w:cs="Arial"/>
          <w:sz w:val="24"/>
          <w:szCs w:val="24"/>
        </w:rPr>
      </w:pPr>
      <w:r>
        <w:rPr>
          <w:rFonts w:ascii="Arial" w:hAnsi="Arial" w:cs="Arial"/>
          <w:sz w:val="24"/>
          <w:szCs w:val="24"/>
        </w:rPr>
        <w:t>No</w:t>
      </w:r>
    </w:p>
    <w:p w14:paraId="7130996A" w14:textId="77777777" w:rsidR="00C94384" w:rsidRDefault="00C94384" w:rsidP="00B95754">
      <w:pPr>
        <w:pStyle w:val="ListParagraph"/>
        <w:rPr>
          <w:rFonts w:ascii="Arial" w:hAnsi="Arial" w:cs="Arial"/>
          <w:sz w:val="24"/>
          <w:szCs w:val="24"/>
        </w:rPr>
      </w:pPr>
    </w:p>
    <w:p w14:paraId="76E6CC00" w14:textId="7DB8101E" w:rsidR="00BB0303" w:rsidRDefault="00BB0303" w:rsidP="003876FF">
      <w:pPr>
        <w:pStyle w:val="p1"/>
        <w:numPr>
          <w:ilvl w:val="0"/>
          <w:numId w:val="1"/>
        </w:numPr>
        <w:tabs>
          <w:tab w:val="clear" w:pos="204"/>
          <w:tab w:val="left" w:pos="720"/>
        </w:tabs>
        <w:overflowPunct w:val="0"/>
        <w:jc w:val="both"/>
      </w:pPr>
      <w:r>
        <w:t xml:space="preserve">Unit owners may decorate the interior of their units.  However, </w:t>
      </w:r>
      <w:r w:rsidRPr="00F3593D">
        <w:rPr>
          <w:b/>
          <w:bCs/>
        </w:rPr>
        <w:t>no</w:t>
      </w:r>
      <w:r>
        <w:t xml:space="preserve"> material alteration of the interior or exterior of the unit is allowed without </w:t>
      </w:r>
      <w:r w:rsidR="005B28D2">
        <w:t>the approval</w:t>
      </w:r>
      <w:r>
        <w:t xml:space="preserve"> of the Board</w:t>
      </w:r>
      <w:r w:rsidR="0092794D">
        <w:t>. (Proposed changes</w:t>
      </w:r>
      <w:r w:rsidR="00404EA6">
        <w:t xml:space="preserve"> should </w:t>
      </w:r>
      <w:r w:rsidR="0092794D">
        <w:t xml:space="preserve">be sent to the CAM who will review and then </w:t>
      </w:r>
      <w:proofErr w:type="gramStart"/>
      <w:r w:rsidR="0092794D">
        <w:t>sen</w:t>
      </w:r>
      <w:r w:rsidR="00404EA6">
        <w:t>d</w:t>
      </w:r>
      <w:proofErr w:type="gramEnd"/>
      <w:r w:rsidR="00404EA6">
        <w:t xml:space="preserve"> to the Board for approval.)</w:t>
      </w:r>
      <w:r w:rsidR="00895029">
        <w:t xml:space="preserve">  </w:t>
      </w:r>
    </w:p>
    <w:p w14:paraId="28BA0402" w14:textId="77777777" w:rsidR="00197414" w:rsidRDefault="00197414" w:rsidP="00197414">
      <w:pPr>
        <w:pStyle w:val="p1"/>
        <w:tabs>
          <w:tab w:val="clear" w:pos="204"/>
          <w:tab w:val="left" w:pos="720"/>
        </w:tabs>
        <w:overflowPunct w:val="0"/>
        <w:ind w:left="720"/>
        <w:jc w:val="both"/>
      </w:pPr>
    </w:p>
    <w:p w14:paraId="51CABB30" w14:textId="25BC6279" w:rsidR="00BB0303" w:rsidRDefault="00BB0303" w:rsidP="00BB0303">
      <w:pPr>
        <w:pStyle w:val="p1"/>
        <w:tabs>
          <w:tab w:val="clear" w:pos="204"/>
          <w:tab w:val="left" w:pos="720"/>
        </w:tabs>
        <w:overflowPunct w:val="0"/>
        <w:ind w:left="720"/>
        <w:jc w:val="both"/>
      </w:pPr>
      <w:r>
        <w:t>Do you understand and accept The Moorings policy regarding interior and exterior alterat</w:t>
      </w:r>
      <w:r w:rsidR="005B28D2">
        <w:t>ions?</w:t>
      </w:r>
    </w:p>
    <w:p w14:paraId="609E540A" w14:textId="10AA68B5" w:rsidR="005B28D2" w:rsidRDefault="005B28D2" w:rsidP="00BB0303">
      <w:pPr>
        <w:pStyle w:val="p1"/>
        <w:tabs>
          <w:tab w:val="clear" w:pos="204"/>
          <w:tab w:val="left" w:pos="720"/>
        </w:tabs>
        <w:overflowPunct w:val="0"/>
        <w:ind w:left="720"/>
        <w:jc w:val="both"/>
      </w:pPr>
      <w:r>
        <w:t>Yes</w:t>
      </w:r>
    </w:p>
    <w:p w14:paraId="5E8CE271" w14:textId="407DFB9A" w:rsidR="005B28D2" w:rsidRDefault="005B28D2" w:rsidP="00BB0303">
      <w:pPr>
        <w:pStyle w:val="p1"/>
        <w:tabs>
          <w:tab w:val="clear" w:pos="204"/>
          <w:tab w:val="left" w:pos="720"/>
        </w:tabs>
        <w:overflowPunct w:val="0"/>
        <w:ind w:left="720"/>
        <w:jc w:val="both"/>
      </w:pPr>
      <w:r>
        <w:t>No</w:t>
      </w:r>
    </w:p>
    <w:p w14:paraId="5F1B2CB8" w14:textId="77777777" w:rsidR="007213A7" w:rsidRDefault="007213A7" w:rsidP="007213A7">
      <w:pPr>
        <w:pStyle w:val="p1"/>
        <w:tabs>
          <w:tab w:val="clear" w:pos="204"/>
          <w:tab w:val="left" w:pos="720"/>
        </w:tabs>
        <w:overflowPunct w:val="0"/>
        <w:jc w:val="both"/>
      </w:pPr>
    </w:p>
    <w:p w14:paraId="2832FF69" w14:textId="77777777" w:rsidR="009717CC" w:rsidRDefault="009717CC" w:rsidP="007213A7">
      <w:pPr>
        <w:pStyle w:val="p1"/>
        <w:tabs>
          <w:tab w:val="clear" w:pos="204"/>
          <w:tab w:val="left" w:pos="720"/>
        </w:tabs>
        <w:overflowPunct w:val="0"/>
        <w:jc w:val="both"/>
      </w:pPr>
    </w:p>
    <w:p w14:paraId="28118377" w14:textId="77777777" w:rsidR="009717CC" w:rsidRDefault="009717CC" w:rsidP="007213A7">
      <w:pPr>
        <w:pStyle w:val="p1"/>
        <w:tabs>
          <w:tab w:val="clear" w:pos="204"/>
          <w:tab w:val="left" w:pos="720"/>
        </w:tabs>
        <w:overflowPunct w:val="0"/>
        <w:jc w:val="both"/>
      </w:pPr>
    </w:p>
    <w:p w14:paraId="209255A6" w14:textId="77777777" w:rsidR="009717CC" w:rsidRDefault="009717CC" w:rsidP="007213A7">
      <w:pPr>
        <w:pStyle w:val="p1"/>
        <w:tabs>
          <w:tab w:val="clear" w:pos="204"/>
          <w:tab w:val="left" w:pos="720"/>
        </w:tabs>
        <w:overflowPunct w:val="0"/>
        <w:jc w:val="both"/>
      </w:pPr>
    </w:p>
    <w:p w14:paraId="14B5D266" w14:textId="77777777" w:rsidR="009717CC" w:rsidRDefault="009717CC" w:rsidP="007213A7">
      <w:pPr>
        <w:pStyle w:val="p1"/>
        <w:tabs>
          <w:tab w:val="clear" w:pos="204"/>
          <w:tab w:val="left" w:pos="720"/>
        </w:tabs>
        <w:overflowPunct w:val="0"/>
        <w:jc w:val="both"/>
      </w:pPr>
    </w:p>
    <w:p w14:paraId="47436F4E" w14:textId="77777777" w:rsidR="009717CC" w:rsidRDefault="009717CC" w:rsidP="007213A7">
      <w:pPr>
        <w:pStyle w:val="p1"/>
        <w:tabs>
          <w:tab w:val="clear" w:pos="204"/>
          <w:tab w:val="left" w:pos="720"/>
        </w:tabs>
        <w:overflowPunct w:val="0"/>
        <w:jc w:val="both"/>
      </w:pPr>
    </w:p>
    <w:p w14:paraId="243F65F4" w14:textId="77777777" w:rsidR="009717CC" w:rsidRDefault="009717CC" w:rsidP="007213A7">
      <w:pPr>
        <w:pStyle w:val="p1"/>
        <w:tabs>
          <w:tab w:val="clear" w:pos="204"/>
          <w:tab w:val="left" w:pos="720"/>
        </w:tabs>
        <w:overflowPunct w:val="0"/>
        <w:jc w:val="both"/>
      </w:pPr>
    </w:p>
    <w:p w14:paraId="6E996CB4" w14:textId="77777777" w:rsidR="009717CC" w:rsidRDefault="009717CC" w:rsidP="007213A7">
      <w:pPr>
        <w:pStyle w:val="p1"/>
        <w:tabs>
          <w:tab w:val="clear" w:pos="204"/>
          <w:tab w:val="left" w:pos="720"/>
        </w:tabs>
        <w:overflowPunct w:val="0"/>
        <w:jc w:val="both"/>
      </w:pPr>
    </w:p>
    <w:p w14:paraId="122F1F5A" w14:textId="77777777" w:rsidR="009717CC" w:rsidRDefault="009717CC" w:rsidP="007213A7">
      <w:pPr>
        <w:pStyle w:val="p1"/>
        <w:tabs>
          <w:tab w:val="clear" w:pos="204"/>
          <w:tab w:val="left" w:pos="720"/>
        </w:tabs>
        <w:overflowPunct w:val="0"/>
        <w:jc w:val="both"/>
      </w:pPr>
    </w:p>
    <w:p w14:paraId="3C9D44B6" w14:textId="77777777" w:rsidR="00867E1B" w:rsidRDefault="00867E1B" w:rsidP="009E2186">
      <w:pPr>
        <w:pStyle w:val="p1"/>
        <w:numPr>
          <w:ilvl w:val="0"/>
          <w:numId w:val="1"/>
        </w:numPr>
        <w:tabs>
          <w:tab w:val="left" w:pos="720"/>
        </w:tabs>
        <w:overflowPunct w:val="0"/>
        <w:jc w:val="both"/>
      </w:pPr>
      <w:r>
        <w:lastRenderedPageBreak/>
        <w:t>According to The Mooring documents, no personal property is allowed on common ground.  However, we do allow the following exceptions:</w:t>
      </w:r>
    </w:p>
    <w:p w14:paraId="472655DD" w14:textId="164659D4" w:rsidR="009E2186" w:rsidRDefault="003F602A" w:rsidP="0028122A">
      <w:pPr>
        <w:pStyle w:val="p1"/>
        <w:numPr>
          <w:ilvl w:val="1"/>
          <w:numId w:val="1"/>
        </w:numPr>
        <w:tabs>
          <w:tab w:val="left" w:pos="720"/>
        </w:tabs>
        <w:overflowPunct w:val="0"/>
        <w:jc w:val="both"/>
      </w:pPr>
      <w:r>
        <w:t xml:space="preserve"> </w:t>
      </w:r>
      <w:r w:rsidR="009E2186">
        <w:t xml:space="preserve">All entry and access walkways must </w:t>
      </w:r>
      <w:r w:rsidR="009E2186">
        <w:t>always remain free of obstacles</w:t>
      </w:r>
      <w:r w:rsidR="009E2186">
        <w:t xml:space="preserve"> to allow safe</w:t>
      </w:r>
      <w:r w:rsidR="0028122A">
        <w:t xml:space="preserve"> </w:t>
      </w:r>
      <w:r w:rsidR="009E2186">
        <w:t>passage for residents, guests, emergency personnel, maintenance staff and contractors.</w:t>
      </w:r>
    </w:p>
    <w:p w14:paraId="5FFEAE5C" w14:textId="361F39AB" w:rsidR="009E2186" w:rsidRDefault="009E2186" w:rsidP="0028122A">
      <w:pPr>
        <w:pStyle w:val="p1"/>
        <w:numPr>
          <w:ilvl w:val="1"/>
          <w:numId w:val="1"/>
        </w:numPr>
        <w:tabs>
          <w:tab w:val="left" w:pos="720"/>
        </w:tabs>
        <w:overflowPunct w:val="0"/>
        <w:jc w:val="both"/>
      </w:pPr>
      <w:r>
        <w:t>Up to two decorative pots of flowers or foliage are permitted if space allows.</w:t>
      </w:r>
      <w:r w:rsidR="009F71F8">
        <w:t xml:space="preserve">  The recommended size of each pot is a maximum height of 29” and a ma</w:t>
      </w:r>
      <w:r w:rsidR="003C5310">
        <w:t>ximum width of 34”.  Pots and plants must be maintained in good, healthy</w:t>
      </w:r>
      <w:r w:rsidR="00FD6066">
        <w:t>, and attractive condition by the owner.</w:t>
      </w:r>
    </w:p>
    <w:p w14:paraId="0BE36AC4" w14:textId="77777777" w:rsidR="009717CC" w:rsidRDefault="009717CC" w:rsidP="00B40CD8">
      <w:pPr>
        <w:pStyle w:val="p1"/>
        <w:tabs>
          <w:tab w:val="clear" w:pos="204"/>
          <w:tab w:val="left" w:pos="720"/>
        </w:tabs>
        <w:overflowPunct w:val="0"/>
        <w:ind w:left="720"/>
        <w:jc w:val="both"/>
      </w:pPr>
    </w:p>
    <w:p w14:paraId="0BDFA6E0" w14:textId="616CD05F" w:rsidR="009717CC" w:rsidRDefault="009717CC" w:rsidP="00B40CD8">
      <w:pPr>
        <w:pStyle w:val="p1"/>
        <w:tabs>
          <w:tab w:val="clear" w:pos="204"/>
          <w:tab w:val="left" w:pos="720"/>
        </w:tabs>
        <w:overflowPunct w:val="0"/>
        <w:ind w:left="720"/>
        <w:jc w:val="both"/>
      </w:pPr>
      <w:r>
        <w:t xml:space="preserve">Do you understand and accept The Moorings policy regarding </w:t>
      </w:r>
      <w:r w:rsidR="00FD6066">
        <w:t>personal property on common ground</w:t>
      </w:r>
      <w:r w:rsidR="00B51450">
        <w:t>?</w:t>
      </w:r>
    </w:p>
    <w:p w14:paraId="4F502E52" w14:textId="6C625AAE" w:rsidR="00B51450" w:rsidRDefault="00B51450" w:rsidP="00B40CD8">
      <w:pPr>
        <w:pStyle w:val="p1"/>
        <w:tabs>
          <w:tab w:val="clear" w:pos="204"/>
          <w:tab w:val="left" w:pos="720"/>
        </w:tabs>
        <w:overflowPunct w:val="0"/>
        <w:ind w:left="720"/>
        <w:jc w:val="both"/>
      </w:pPr>
      <w:r>
        <w:t>Yes</w:t>
      </w:r>
    </w:p>
    <w:p w14:paraId="2035CBFB" w14:textId="6EC10604" w:rsidR="00B51450" w:rsidRPr="0062344D" w:rsidRDefault="00B51450" w:rsidP="00B40CD8">
      <w:pPr>
        <w:pStyle w:val="p1"/>
        <w:tabs>
          <w:tab w:val="clear" w:pos="204"/>
          <w:tab w:val="left" w:pos="720"/>
        </w:tabs>
        <w:overflowPunct w:val="0"/>
        <w:ind w:left="720"/>
        <w:jc w:val="both"/>
      </w:pPr>
      <w:r>
        <w:t>No</w:t>
      </w:r>
    </w:p>
    <w:p w14:paraId="0368E51A" w14:textId="77777777" w:rsidR="00817010" w:rsidRDefault="00817010" w:rsidP="00B95754">
      <w:pPr>
        <w:pStyle w:val="ListParagraph"/>
        <w:rPr>
          <w:rFonts w:ascii="Arial" w:hAnsi="Arial" w:cs="Arial"/>
          <w:sz w:val="24"/>
          <w:szCs w:val="24"/>
        </w:rPr>
      </w:pPr>
    </w:p>
    <w:p w14:paraId="2370BC1F" w14:textId="39F55B70" w:rsidR="000F369F" w:rsidRDefault="000F369F" w:rsidP="0073026E">
      <w:pPr>
        <w:pStyle w:val="ListParagraph"/>
        <w:numPr>
          <w:ilvl w:val="0"/>
          <w:numId w:val="1"/>
        </w:numPr>
        <w:jc w:val="both"/>
        <w:rPr>
          <w:rFonts w:ascii="Arial" w:hAnsi="Arial" w:cs="Arial"/>
          <w:sz w:val="24"/>
          <w:szCs w:val="24"/>
        </w:rPr>
      </w:pPr>
      <w:r w:rsidRPr="00A81327">
        <w:rPr>
          <w:rFonts w:ascii="Arial" w:hAnsi="Arial" w:cs="Arial"/>
          <w:sz w:val="24"/>
          <w:szCs w:val="24"/>
        </w:rPr>
        <w:t>Parking on the street overnight is not permitted under any circumstances.</w:t>
      </w:r>
      <w:r w:rsidR="00A81327" w:rsidRPr="00A81327">
        <w:rPr>
          <w:rFonts w:ascii="Arial" w:hAnsi="Arial" w:cs="Arial"/>
          <w:sz w:val="24"/>
          <w:szCs w:val="24"/>
        </w:rPr>
        <w:t xml:space="preserve"> </w:t>
      </w:r>
      <w:r w:rsidRPr="00A81327">
        <w:rPr>
          <w:rFonts w:ascii="Arial" w:hAnsi="Arial" w:cs="Arial"/>
          <w:sz w:val="24"/>
          <w:szCs w:val="24"/>
        </w:rPr>
        <w:t xml:space="preserve">There </w:t>
      </w:r>
      <w:r w:rsidR="0003735C">
        <w:rPr>
          <w:rFonts w:ascii="Arial" w:hAnsi="Arial" w:cs="Arial"/>
          <w:sz w:val="24"/>
          <w:szCs w:val="24"/>
        </w:rPr>
        <w:t>should</w:t>
      </w:r>
      <w:r w:rsidRPr="00A81327">
        <w:rPr>
          <w:rFonts w:ascii="Arial" w:hAnsi="Arial" w:cs="Arial"/>
          <w:sz w:val="24"/>
          <w:szCs w:val="24"/>
        </w:rPr>
        <w:t xml:space="preserve"> be space in every garage for one vehicle.  One vehicle must be parked in that space.  Preferably, residents with two car garages will park two vehicles in their garage</w:t>
      </w:r>
      <w:r w:rsidRPr="00A81327">
        <w:rPr>
          <w:rFonts w:ascii="Arial" w:hAnsi="Arial" w:cs="Arial"/>
          <w:i/>
          <w:iCs/>
          <w:sz w:val="24"/>
          <w:szCs w:val="24"/>
        </w:rPr>
        <w:t>.</w:t>
      </w:r>
      <w:r w:rsidR="00A81327">
        <w:rPr>
          <w:rFonts w:ascii="Arial" w:hAnsi="Arial" w:cs="Arial"/>
          <w:i/>
          <w:iCs/>
          <w:sz w:val="24"/>
          <w:szCs w:val="24"/>
        </w:rPr>
        <w:t xml:space="preserve"> </w:t>
      </w:r>
      <w:r w:rsidRPr="00A81327">
        <w:rPr>
          <w:rFonts w:ascii="Arial" w:hAnsi="Arial" w:cs="Arial"/>
          <w:sz w:val="24"/>
          <w:szCs w:val="24"/>
        </w:rPr>
        <w:t>Only family-type non-commercial motor vehicles used for passenger transportation may be parked in a driveway.  Examples are cars, minivans, SUVs and Jeeps. Motor homes (RVs) and trucks, including pick-up trucks and commercial vans cannot be parked overnight in the driveway or visitor parking areas. Vehicles parked in driveways must not encroach on the grass or the roadway.  Parking is not permitted on lawns or unpaved areas</w:t>
      </w:r>
      <w:r w:rsidRPr="007372A3">
        <w:rPr>
          <w:rFonts w:ascii="Arial" w:hAnsi="Arial" w:cs="Arial"/>
          <w:sz w:val="24"/>
          <w:szCs w:val="24"/>
        </w:rPr>
        <w:t>.</w:t>
      </w:r>
      <w:r w:rsidR="007372A3" w:rsidRPr="007372A3">
        <w:rPr>
          <w:rFonts w:ascii="Arial" w:hAnsi="Arial" w:cs="Arial"/>
          <w:sz w:val="24"/>
          <w:szCs w:val="24"/>
        </w:rPr>
        <w:t xml:space="preserve">  Guest parking places are for guests, not residents</w:t>
      </w:r>
      <w:r w:rsidR="007372A3">
        <w:rPr>
          <w:rFonts w:ascii="Arial" w:hAnsi="Arial" w:cs="Arial"/>
          <w:sz w:val="24"/>
          <w:szCs w:val="24"/>
        </w:rPr>
        <w:t>.</w:t>
      </w:r>
    </w:p>
    <w:p w14:paraId="47E4A674" w14:textId="77777777" w:rsidR="007A03C3" w:rsidRPr="007372A3" w:rsidRDefault="007A03C3" w:rsidP="007A03C3">
      <w:pPr>
        <w:pStyle w:val="ListParagraph"/>
        <w:jc w:val="both"/>
        <w:rPr>
          <w:rFonts w:ascii="Arial" w:hAnsi="Arial" w:cs="Arial"/>
          <w:sz w:val="24"/>
          <w:szCs w:val="24"/>
        </w:rPr>
      </w:pPr>
    </w:p>
    <w:p w14:paraId="4288C9B0" w14:textId="03FA433C" w:rsidR="00A81327" w:rsidRDefault="00A81327" w:rsidP="00A81327">
      <w:pPr>
        <w:pStyle w:val="ListParagraph"/>
        <w:jc w:val="both"/>
        <w:rPr>
          <w:rFonts w:ascii="Arial" w:hAnsi="Arial" w:cs="Arial"/>
          <w:sz w:val="24"/>
          <w:szCs w:val="24"/>
        </w:rPr>
      </w:pPr>
      <w:r>
        <w:rPr>
          <w:rFonts w:ascii="Arial" w:hAnsi="Arial" w:cs="Arial"/>
          <w:sz w:val="24"/>
          <w:szCs w:val="24"/>
        </w:rPr>
        <w:t xml:space="preserve">Do you understand and accept </w:t>
      </w:r>
      <w:r w:rsidR="00680E88">
        <w:rPr>
          <w:rFonts w:ascii="Arial" w:hAnsi="Arial" w:cs="Arial"/>
          <w:sz w:val="24"/>
          <w:szCs w:val="24"/>
        </w:rPr>
        <w:t>The</w:t>
      </w:r>
      <w:r>
        <w:rPr>
          <w:rFonts w:ascii="Arial" w:hAnsi="Arial" w:cs="Arial"/>
          <w:sz w:val="24"/>
          <w:szCs w:val="24"/>
        </w:rPr>
        <w:t xml:space="preserve"> Moorings policy regarding</w:t>
      </w:r>
      <w:r w:rsidR="005829A2">
        <w:rPr>
          <w:rFonts w:ascii="Arial" w:hAnsi="Arial" w:cs="Arial"/>
          <w:sz w:val="24"/>
          <w:szCs w:val="24"/>
        </w:rPr>
        <w:t xml:space="preserve"> parking restrictions?</w:t>
      </w:r>
    </w:p>
    <w:p w14:paraId="3E4061AD" w14:textId="77777777" w:rsidR="00197414" w:rsidRDefault="005829A2" w:rsidP="00A81327">
      <w:pPr>
        <w:pStyle w:val="ListParagraph"/>
        <w:jc w:val="both"/>
        <w:rPr>
          <w:rFonts w:ascii="Arial" w:hAnsi="Arial" w:cs="Arial"/>
          <w:sz w:val="24"/>
          <w:szCs w:val="24"/>
        </w:rPr>
      </w:pPr>
      <w:r>
        <w:rPr>
          <w:rFonts w:ascii="Arial" w:hAnsi="Arial" w:cs="Arial"/>
          <w:sz w:val="24"/>
          <w:szCs w:val="24"/>
        </w:rPr>
        <w:t>Yes</w:t>
      </w:r>
    </w:p>
    <w:p w14:paraId="375644E2" w14:textId="70386324" w:rsidR="005829A2" w:rsidRDefault="005829A2" w:rsidP="00A81327">
      <w:pPr>
        <w:pStyle w:val="ListParagraph"/>
        <w:jc w:val="both"/>
        <w:rPr>
          <w:rFonts w:ascii="Arial" w:hAnsi="Arial" w:cs="Arial"/>
          <w:sz w:val="24"/>
          <w:szCs w:val="24"/>
        </w:rPr>
      </w:pPr>
      <w:r>
        <w:rPr>
          <w:rFonts w:ascii="Arial" w:hAnsi="Arial" w:cs="Arial"/>
          <w:sz w:val="24"/>
          <w:szCs w:val="24"/>
        </w:rPr>
        <w:t>No</w:t>
      </w:r>
    </w:p>
    <w:p w14:paraId="31202414" w14:textId="77777777" w:rsidR="006B1163" w:rsidRDefault="006B1163" w:rsidP="00A81327">
      <w:pPr>
        <w:pStyle w:val="ListParagraph"/>
        <w:jc w:val="both"/>
        <w:rPr>
          <w:rFonts w:ascii="Arial" w:hAnsi="Arial" w:cs="Arial"/>
          <w:sz w:val="24"/>
          <w:szCs w:val="24"/>
        </w:rPr>
      </w:pPr>
    </w:p>
    <w:p w14:paraId="0552CD23" w14:textId="62273CE2" w:rsidR="00FC5CBF" w:rsidRPr="006B1163" w:rsidRDefault="00FC5CBF" w:rsidP="006B1163">
      <w:pPr>
        <w:pStyle w:val="ListParagraph"/>
        <w:numPr>
          <w:ilvl w:val="0"/>
          <w:numId w:val="1"/>
        </w:numPr>
        <w:jc w:val="both"/>
        <w:rPr>
          <w:rFonts w:ascii="Arial" w:hAnsi="Arial" w:cs="Arial"/>
          <w:sz w:val="24"/>
          <w:szCs w:val="24"/>
        </w:rPr>
      </w:pPr>
      <w:r w:rsidRPr="006B1163">
        <w:rPr>
          <w:rFonts w:ascii="Arial" w:hAnsi="Arial" w:cs="Arial"/>
          <w:sz w:val="24"/>
          <w:szCs w:val="24"/>
        </w:rPr>
        <w:t xml:space="preserve"> Pets must be attended by a responsible individual of twelve years or older.  Pets must be on a leash.  Pets are not permitted in the clubhouse or pool area.  Pet walkers must carry plastic bags, clean up after their pets and dispose of the excrement in their garbage can </w:t>
      </w:r>
      <w:r w:rsidR="0043374F">
        <w:rPr>
          <w:rFonts w:ascii="Arial" w:hAnsi="Arial" w:cs="Arial"/>
          <w:sz w:val="24"/>
          <w:szCs w:val="24"/>
        </w:rPr>
        <w:t xml:space="preserve">or in one of the </w:t>
      </w:r>
      <w:r w:rsidR="004256FE">
        <w:rPr>
          <w:rFonts w:ascii="Arial" w:hAnsi="Arial" w:cs="Arial"/>
          <w:sz w:val="24"/>
          <w:szCs w:val="24"/>
        </w:rPr>
        <w:t xml:space="preserve">many </w:t>
      </w:r>
      <w:r w:rsidR="00117BA6">
        <w:rPr>
          <w:rFonts w:ascii="Arial" w:hAnsi="Arial" w:cs="Arial"/>
          <w:sz w:val="24"/>
          <w:szCs w:val="24"/>
        </w:rPr>
        <w:t>pet stations pro</w:t>
      </w:r>
      <w:r w:rsidR="004256FE">
        <w:rPr>
          <w:rFonts w:ascii="Arial" w:hAnsi="Arial" w:cs="Arial"/>
          <w:sz w:val="24"/>
          <w:szCs w:val="24"/>
        </w:rPr>
        <w:t xml:space="preserve">vided around the property </w:t>
      </w:r>
      <w:r w:rsidRPr="006B1163">
        <w:rPr>
          <w:rFonts w:ascii="Arial" w:hAnsi="Arial" w:cs="Arial"/>
          <w:sz w:val="24"/>
          <w:szCs w:val="24"/>
        </w:rPr>
        <w:t>(not in bushes, Association garbage cans or in the lake)</w:t>
      </w:r>
      <w:r w:rsidR="004256FE">
        <w:rPr>
          <w:rFonts w:ascii="Arial" w:hAnsi="Arial" w:cs="Arial"/>
          <w:sz w:val="24"/>
          <w:szCs w:val="24"/>
        </w:rPr>
        <w:t xml:space="preserve">. </w:t>
      </w:r>
      <w:r w:rsidRPr="006B1163">
        <w:rPr>
          <w:rFonts w:ascii="Arial" w:hAnsi="Arial" w:cs="Arial"/>
          <w:sz w:val="24"/>
          <w:szCs w:val="24"/>
        </w:rPr>
        <w:t xml:space="preserve"> No dog shall be of a dangerous breed or disposition is allowed. (See Resident Handbook for </w:t>
      </w:r>
      <w:r w:rsidR="006B1163" w:rsidRPr="006B1163">
        <w:rPr>
          <w:rFonts w:ascii="Arial" w:hAnsi="Arial" w:cs="Arial"/>
          <w:sz w:val="24"/>
          <w:szCs w:val="24"/>
        </w:rPr>
        <w:t>definition).</w:t>
      </w:r>
    </w:p>
    <w:p w14:paraId="70D38DC2" w14:textId="77777777" w:rsidR="006B1163" w:rsidRDefault="00FC5CBF" w:rsidP="006B1163">
      <w:pPr>
        <w:pStyle w:val="BodyText"/>
        <w:ind w:firstLine="720"/>
        <w:rPr>
          <w:i w:val="0"/>
          <w:iCs w:val="0"/>
          <w:sz w:val="24"/>
          <w:szCs w:val="24"/>
        </w:rPr>
      </w:pPr>
      <w:r w:rsidRPr="00FC5CBF">
        <w:rPr>
          <w:i w:val="0"/>
          <w:iCs w:val="0"/>
          <w:sz w:val="24"/>
          <w:szCs w:val="24"/>
        </w:rPr>
        <w:t xml:space="preserve">A unit owner may keep no more than two dogs or domestic cats in total.  No pet </w:t>
      </w:r>
    </w:p>
    <w:p w14:paraId="2C6B90B5" w14:textId="77777777" w:rsidR="006B1163" w:rsidRDefault="00FC5CBF" w:rsidP="006B1163">
      <w:pPr>
        <w:pStyle w:val="BodyText"/>
        <w:ind w:firstLine="720"/>
        <w:rPr>
          <w:i w:val="0"/>
          <w:iCs w:val="0"/>
          <w:sz w:val="24"/>
          <w:szCs w:val="24"/>
        </w:rPr>
      </w:pPr>
      <w:r w:rsidRPr="00FC5CBF">
        <w:rPr>
          <w:i w:val="0"/>
          <w:iCs w:val="0"/>
          <w:sz w:val="24"/>
          <w:szCs w:val="24"/>
        </w:rPr>
        <w:t xml:space="preserve">may exceed seventy-five pounds in weight at maturity.  Notwithstanding the </w:t>
      </w:r>
    </w:p>
    <w:p w14:paraId="1D97899B" w14:textId="77777777" w:rsidR="006B1163" w:rsidRDefault="00FC5CBF" w:rsidP="006B1163">
      <w:pPr>
        <w:pStyle w:val="BodyText"/>
        <w:ind w:firstLine="720"/>
        <w:rPr>
          <w:i w:val="0"/>
          <w:iCs w:val="0"/>
          <w:sz w:val="24"/>
          <w:szCs w:val="24"/>
        </w:rPr>
      </w:pPr>
      <w:r w:rsidRPr="00FC5CBF">
        <w:rPr>
          <w:i w:val="0"/>
          <w:iCs w:val="0"/>
          <w:sz w:val="24"/>
          <w:szCs w:val="24"/>
        </w:rPr>
        <w:t xml:space="preserve">requirement that pets be dogs or cats and be limited to two in total, caged birds </w:t>
      </w:r>
    </w:p>
    <w:p w14:paraId="213A8709" w14:textId="77777777" w:rsidR="006B1163" w:rsidRDefault="00FC5CBF" w:rsidP="006B1163">
      <w:pPr>
        <w:pStyle w:val="BodyText"/>
        <w:ind w:firstLine="720"/>
        <w:rPr>
          <w:i w:val="0"/>
          <w:iCs w:val="0"/>
          <w:sz w:val="24"/>
          <w:szCs w:val="24"/>
        </w:rPr>
      </w:pPr>
      <w:r w:rsidRPr="00FC5CBF">
        <w:rPr>
          <w:i w:val="0"/>
          <w:iCs w:val="0"/>
          <w:sz w:val="24"/>
          <w:szCs w:val="24"/>
        </w:rPr>
        <w:t xml:space="preserve">and fish are permitted in reasonable numbers.  No domestic birds of a variety that </w:t>
      </w:r>
    </w:p>
    <w:p w14:paraId="284E6CA9" w14:textId="5986BE2C" w:rsidR="00FC5CBF" w:rsidRPr="00FC5CBF" w:rsidRDefault="00FC5CBF" w:rsidP="006B1163">
      <w:pPr>
        <w:pStyle w:val="BodyText"/>
        <w:ind w:firstLine="720"/>
        <w:rPr>
          <w:i w:val="0"/>
          <w:iCs w:val="0"/>
          <w:sz w:val="24"/>
          <w:szCs w:val="24"/>
        </w:rPr>
      </w:pPr>
      <w:r w:rsidRPr="00FC5CBF">
        <w:rPr>
          <w:i w:val="0"/>
          <w:iCs w:val="0"/>
          <w:sz w:val="24"/>
          <w:szCs w:val="24"/>
        </w:rPr>
        <w:t>will emit sounds that can be heard in contiguous units may be kept in a unit.</w:t>
      </w:r>
    </w:p>
    <w:p w14:paraId="41C2F68A" w14:textId="77777777" w:rsidR="00FC5CBF" w:rsidRDefault="00FC5CBF" w:rsidP="006B1163">
      <w:pPr>
        <w:ind w:firstLine="720"/>
        <w:rPr>
          <w:rFonts w:ascii="Arial" w:hAnsi="Arial" w:cs="Arial"/>
          <w:b/>
          <w:sz w:val="24"/>
          <w:szCs w:val="24"/>
          <w:lang w:eastAsia="zh-CN"/>
        </w:rPr>
      </w:pPr>
      <w:r w:rsidRPr="00FC5CBF">
        <w:rPr>
          <w:rFonts w:ascii="Arial" w:hAnsi="Arial" w:cs="Arial"/>
          <w:b/>
          <w:sz w:val="24"/>
          <w:szCs w:val="24"/>
          <w:lang w:eastAsia="zh-CN"/>
        </w:rPr>
        <w:t>No pets are permitted in rental units.  No pets of guests are allowed.</w:t>
      </w:r>
    </w:p>
    <w:p w14:paraId="0E76605A" w14:textId="40904C74" w:rsidR="006B1163" w:rsidRPr="00680E88" w:rsidRDefault="00680E88" w:rsidP="00680E88">
      <w:pPr>
        <w:pStyle w:val="NoSpacing"/>
        <w:rPr>
          <w:rFonts w:ascii="Arial" w:hAnsi="Arial" w:cs="Arial"/>
          <w:sz w:val="24"/>
          <w:szCs w:val="24"/>
          <w:lang w:eastAsia="zh-CN"/>
        </w:rPr>
      </w:pPr>
      <w:r>
        <w:rPr>
          <w:rFonts w:ascii="Arial" w:hAnsi="Arial" w:cs="Arial"/>
          <w:sz w:val="24"/>
          <w:szCs w:val="24"/>
          <w:lang w:eastAsia="zh-CN"/>
        </w:rPr>
        <w:lastRenderedPageBreak/>
        <w:t xml:space="preserve">           </w:t>
      </w:r>
      <w:r w:rsidR="006B1163" w:rsidRPr="00680E88">
        <w:rPr>
          <w:rFonts w:ascii="Arial" w:hAnsi="Arial" w:cs="Arial"/>
          <w:sz w:val="24"/>
          <w:szCs w:val="24"/>
          <w:lang w:eastAsia="zh-CN"/>
        </w:rPr>
        <w:t xml:space="preserve">Do </w:t>
      </w:r>
      <w:r w:rsidR="00C841C7" w:rsidRPr="00680E88">
        <w:rPr>
          <w:rFonts w:ascii="Arial" w:hAnsi="Arial" w:cs="Arial"/>
          <w:sz w:val="24"/>
          <w:szCs w:val="24"/>
          <w:lang w:eastAsia="zh-CN"/>
        </w:rPr>
        <w:t xml:space="preserve">you understand and accept The Moorings policy </w:t>
      </w:r>
      <w:r w:rsidRPr="00680E88">
        <w:rPr>
          <w:rFonts w:ascii="Arial" w:hAnsi="Arial" w:cs="Arial"/>
          <w:sz w:val="24"/>
          <w:szCs w:val="24"/>
          <w:lang w:eastAsia="zh-CN"/>
        </w:rPr>
        <w:t>regarding</w:t>
      </w:r>
      <w:r w:rsidR="00C841C7" w:rsidRPr="00680E88">
        <w:rPr>
          <w:rFonts w:ascii="Arial" w:hAnsi="Arial" w:cs="Arial"/>
          <w:sz w:val="24"/>
          <w:szCs w:val="24"/>
          <w:lang w:eastAsia="zh-CN"/>
        </w:rPr>
        <w:t xml:space="preserve"> pet</w:t>
      </w:r>
      <w:r w:rsidRPr="00680E88">
        <w:rPr>
          <w:rFonts w:ascii="Arial" w:hAnsi="Arial" w:cs="Arial"/>
          <w:sz w:val="24"/>
          <w:szCs w:val="24"/>
          <w:lang w:eastAsia="zh-CN"/>
        </w:rPr>
        <w:t xml:space="preserve"> ownership</w:t>
      </w:r>
      <w:r w:rsidR="00C841C7" w:rsidRPr="00680E88">
        <w:rPr>
          <w:rFonts w:ascii="Arial" w:hAnsi="Arial" w:cs="Arial"/>
          <w:sz w:val="24"/>
          <w:szCs w:val="24"/>
          <w:lang w:eastAsia="zh-CN"/>
        </w:rPr>
        <w:t>?</w:t>
      </w:r>
    </w:p>
    <w:p w14:paraId="17C7F538" w14:textId="1B4D46F9" w:rsidR="00C841C7" w:rsidRPr="005569EF" w:rsidRDefault="00C841C7" w:rsidP="005569EF">
      <w:pPr>
        <w:pStyle w:val="NoSpacing"/>
        <w:ind w:left="720"/>
        <w:rPr>
          <w:rFonts w:ascii="Arial" w:hAnsi="Arial" w:cs="Arial"/>
          <w:sz w:val="24"/>
          <w:szCs w:val="24"/>
          <w:lang w:eastAsia="zh-CN"/>
        </w:rPr>
      </w:pPr>
      <w:r w:rsidRPr="005569EF">
        <w:rPr>
          <w:rFonts w:ascii="Arial" w:hAnsi="Arial" w:cs="Arial"/>
          <w:sz w:val="24"/>
          <w:szCs w:val="24"/>
          <w:lang w:eastAsia="zh-CN"/>
        </w:rPr>
        <w:t>Yes</w:t>
      </w:r>
    </w:p>
    <w:p w14:paraId="5C9D79C1" w14:textId="723AFEC5" w:rsidR="005569EF" w:rsidRPr="005569EF" w:rsidRDefault="005569EF" w:rsidP="005569EF">
      <w:pPr>
        <w:pStyle w:val="NoSpacing"/>
        <w:ind w:left="720"/>
        <w:rPr>
          <w:rFonts w:ascii="Arial" w:hAnsi="Arial" w:cs="Arial"/>
          <w:sz w:val="24"/>
          <w:szCs w:val="24"/>
          <w:lang w:eastAsia="zh-CN"/>
        </w:rPr>
      </w:pPr>
      <w:r w:rsidRPr="005569EF">
        <w:rPr>
          <w:rFonts w:ascii="Arial" w:hAnsi="Arial" w:cs="Arial"/>
          <w:sz w:val="24"/>
          <w:szCs w:val="24"/>
          <w:lang w:eastAsia="zh-CN"/>
        </w:rPr>
        <w:t>No</w:t>
      </w:r>
    </w:p>
    <w:p w14:paraId="1FB76908" w14:textId="77777777" w:rsidR="005569EF" w:rsidRPr="00C841C7" w:rsidRDefault="005569EF" w:rsidP="006B1163">
      <w:pPr>
        <w:ind w:firstLine="720"/>
        <w:rPr>
          <w:rFonts w:ascii="Arial" w:hAnsi="Arial" w:cs="Arial"/>
          <w:bCs/>
          <w:sz w:val="24"/>
          <w:szCs w:val="24"/>
          <w:lang w:eastAsia="zh-CN"/>
        </w:rPr>
      </w:pPr>
    </w:p>
    <w:p w14:paraId="6090BAF0" w14:textId="0F4068A6" w:rsidR="00B95754" w:rsidRDefault="0057726C" w:rsidP="00B95754">
      <w:pPr>
        <w:pStyle w:val="ListParagraph"/>
        <w:numPr>
          <w:ilvl w:val="0"/>
          <w:numId w:val="1"/>
        </w:numPr>
        <w:rPr>
          <w:rFonts w:ascii="Arial" w:hAnsi="Arial" w:cs="Arial"/>
          <w:sz w:val="24"/>
          <w:szCs w:val="24"/>
        </w:rPr>
      </w:pPr>
      <w:r>
        <w:rPr>
          <w:rFonts w:ascii="Arial" w:hAnsi="Arial" w:cs="Arial"/>
          <w:sz w:val="24"/>
          <w:szCs w:val="24"/>
        </w:rPr>
        <w:t xml:space="preserve"> Pool use hours are from dawn to dusk only.  No evening or night use is allowed.  There is no lifeguard on duty, no smoking is allowed, no audio which is discernable by an adjacent person is allowed at T</w:t>
      </w:r>
      <w:r w:rsidR="00021BB5">
        <w:rPr>
          <w:rFonts w:ascii="Arial" w:hAnsi="Arial" w:cs="Arial"/>
          <w:sz w:val="24"/>
          <w:szCs w:val="24"/>
        </w:rPr>
        <w:t>he Mooring’s pool.  There are other rules listed in the</w:t>
      </w:r>
      <w:r w:rsidR="00D9732A">
        <w:rPr>
          <w:rFonts w:ascii="Arial" w:hAnsi="Arial" w:cs="Arial"/>
          <w:sz w:val="24"/>
          <w:szCs w:val="24"/>
        </w:rPr>
        <w:t xml:space="preserve"> Resident’s H</w:t>
      </w:r>
      <w:r w:rsidR="00021BB5">
        <w:rPr>
          <w:rFonts w:ascii="Arial" w:hAnsi="Arial" w:cs="Arial"/>
          <w:sz w:val="24"/>
          <w:szCs w:val="24"/>
        </w:rPr>
        <w:t>andbook and at the pool.</w:t>
      </w:r>
    </w:p>
    <w:p w14:paraId="426B0CAD" w14:textId="77777777" w:rsidR="00021BB5" w:rsidRDefault="00021BB5" w:rsidP="00021BB5">
      <w:pPr>
        <w:pStyle w:val="ListParagraph"/>
        <w:rPr>
          <w:rFonts w:ascii="Arial" w:hAnsi="Arial" w:cs="Arial"/>
          <w:sz w:val="24"/>
          <w:szCs w:val="24"/>
        </w:rPr>
      </w:pPr>
    </w:p>
    <w:p w14:paraId="59A3C177" w14:textId="4000624F" w:rsidR="00021BB5" w:rsidRDefault="00021BB5" w:rsidP="00021BB5">
      <w:pPr>
        <w:pStyle w:val="ListParagraph"/>
        <w:rPr>
          <w:rFonts w:ascii="Arial" w:hAnsi="Arial" w:cs="Arial"/>
          <w:sz w:val="24"/>
          <w:szCs w:val="24"/>
        </w:rPr>
      </w:pPr>
      <w:r>
        <w:rPr>
          <w:rFonts w:ascii="Arial" w:hAnsi="Arial" w:cs="Arial"/>
          <w:sz w:val="24"/>
          <w:szCs w:val="24"/>
        </w:rPr>
        <w:t xml:space="preserve">Do you understand and accept The Moorings </w:t>
      </w:r>
      <w:r w:rsidR="006A132E">
        <w:rPr>
          <w:rFonts w:ascii="Arial" w:hAnsi="Arial" w:cs="Arial"/>
          <w:sz w:val="24"/>
          <w:szCs w:val="24"/>
        </w:rPr>
        <w:t xml:space="preserve">policies </w:t>
      </w:r>
      <w:r w:rsidR="00E0325A">
        <w:rPr>
          <w:rFonts w:ascii="Arial" w:hAnsi="Arial" w:cs="Arial"/>
          <w:sz w:val="24"/>
          <w:szCs w:val="24"/>
        </w:rPr>
        <w:t xml:space="preserve">regarding </w:t>
      </w:r>
      <w:r w:rsidR="00823F5F">
        <w:rPr>
          <w:rFonts w:ascii="Arial" w:hAnsi="Arial" w:cs="Arial"/>
          <w:sz w:val="24"/>
          <w:szCs w:val="24"/>
        </w:rPr>
        <w:t>the pool</w:t>
      </w:r>
      <w:r w:rsidR="006A132E">
        <w:rPr>
          <w:rFonts w:ascii="Arial" w:hAnsi="Arial" w:cs="Arial"/>
          <w:sz w:val="24"/>
          <w:szCs w:val="24"/>
        </w:rPr>
        <w:t>?</w:t>
      </w:r>
    </w:p>
    <w:p w14:paraId="37CC2486" w14:textId="77777777" w:rsidR="00197414" w:rsidRDefault="006A132E" w:rsidP="00021BB5">
      <w:pPr>
        <w:pStyle w:val="ListParagraph"/>
        <w:rPr>
          <w:rFonts w:ascii="Arial" w:hAnsi="Arial" w:cs="Arial"/>
          <w:sz w:val="24"/>
          <w:szCs w:val="24"/>
        </w:rPr>
      </w:pPr>
      <w:r>
        <w:rPr>
          <w:rFonts w:ascii="Arial" w:hAnsi="Arial" w:cs="Arial"/>
          <w:sz w:val="24"/>
          <w:szCs w:val="24"/>
        </w:rPr>
        <w:t>Yes</w:t>
      </w:r>
    </w:p>
    <w:p w14:paraId="48AF51B4" w14:textId="69FA062F" w:rsidR="006A132E" w:rsidRDefault="006A132E" w:rsidP="00021BB5">
      <w:pPr>
        <w:pStyle w:val="ListParagraph"/>
        <w:rPr>
          <w:rFonts w:ascii="Arial" w:hAnsi="Arial" w:cs="Arial"/>
          <w:sz w:val="24"/>
          <w:szCs w:val="24"/>
        </w:rPr>
      </w:pPr>
      <w:r>
        <w:rPr>
          <w:rFonts w:ascii="Arial" w:hAnsi="Arial" w:cs="Arial"/>
          <w:sz w:val="24"/>
          <w:szCs w:val="24"/>
        </w:rPr>
        <w:t>No</w:t>
      </w:r>
    </w:p>
    <w:p w14:paraId="1545891F" w14:textId="77777777" w:rsidR="006A132E" w:rsidRPr="000F369F" w:rsidRDefault="006A132E" w:rsidP="00021BB5">
      <w:pPr>
        <w:pStyle w:val="ListParagraph"/>
        <w:rPr>
          <w:rFonts w:ascii="Arial" w:hAnsi="Arial" w:cs="Arial"/>
          <w:sz w:val="24"/>
          <w:szCs w:val="24"/>
        </w:rPr>
      </w:pPr>
    </w:p>
    <w:p w14:paraId="23EEB7E7" w14:textId="1F2D24AF" w:rsidR="0028490E" w:rsidRDefault="0028490E" w:rsidP="003E413F">
      <w:pPr>
        <w:pStyle w:val="ListParagraph"/>
        <w:numPr>
          <w:ilvl w:val="0"/>
          <w:numId w:val="1"/>
        </w:numPr>
        <w:rPr>
          <w:rFonts w:ascii="Arial" w:hAnsi="Arial" w:cs="Arial"/>
          <w:sz w:val="24"/>
          <w:szCs w:val="24"/>
        </w:rPr>
      </w:pPr>
      <w:r w:rsidRPr="00DE0F71">
        <w:rPr>
          <w:rFonts w:ascii="Arial" w:hAnsi="Arial" w:cs="Arial"/>
          <w:sz w:val="24"/>
          <w:szCs w:val="24"/>
        </w:rPr>
        <w:t>The Exercise Room is for the sole use of Moorings residents and overnight guests while they are residing with residents. Children under the age of 16 are not permitted to use the Exercise Room without adult supervision. No wet and/or uncovered swimsuits or bare feet are permitted in this area. The Exercise Room is closed to members of the public.</w:t>
      </w:r>
      <w:r w:rsidR="00DE0F71" w:rsidRPr="00DE0F71">
        <w:rPr>
          <w:rFonts w:ascii="Arial" w:hAnsi="Arial" w:cs="Arial"/>
          <w:sz w:val="24"/>
          <w:szCs w:val="24"/>
        </w:rPr>
        <w:t xml:space="preserve">  If you are </w:t>
      </w:r>
      <w:bookmarkStart w:id="0" w:name="_Hlk34382855"/>
      <w:r w:rsidRPr="00DE0F71">
        <w:rPr>
          <w:rFonts w:ascii="Arial" w:hAnsi="Arial" w:cs="Arial"/>
          <w:sz w:val="24"/>
          <w:szCs w:val="24"/>
        </w:rPr>
        <w:t xml:space="preserve">going to listen to music or TV while in the gym you must use some type of headphones so you do not disturb others.  </w:t>
      </w:r>
      <w:bookmarkEnd w:id="0"/>
      <w:r w:rsidR="00DE0F71">
        <w:rPr>
          <w:rFonts w:ascii="Arial" w:hAnsi="Arial" w:cs="Arial"/>
          <w:sz w:val="24"/>
          <w:szCs w:val="24"/>
        </w:rPr>
        <w:t>Other rules are listed in the Exercise Room.</w:t>
      </w:r>
    </w:p>
    <w:p w14:paraId="6E73A732" w14:textId="77777777" w:rsidR="00DE0F71" w:rsidRDefault="00DE0F71" w:rsidP="00DE0F71">
      <w:pPr>
        <w:pStyle w:val="ListParagraph"/>
        <w:rPr>
          <w:rFonts w:ascii="Arial" w:hAnsi="Arial" w:cs="Arial"/>
          <w:sz w:val="24"/>
          <w:szCs w:val="24"/>
        </w:rPr>
      </w:pPr>
    </w:p>
    <w:p w14:paraId="2C511E2E" w14:textId="07FF02DF" w:rsidR="00E0325A" w:rsidRDefault="00E0325A" w:rsidP="00DE0F71">
      <w:pPr>
        <w:pStyle w:val="ListParagraph"/>
        <w:rPr>
          <w:rFonts w:ascii="Arial" w:hAnsi="Arial" w:cs="Arial"/>
          <w:sz w:val="24"/>
          <w:szCs w:val="24"/>
        </w:rPr>
      </w:pPr>
      <w:r>
        <w:rPr>
          <w:rFonts w:ascii="Arial" w:hAnsi="Arial" w:cs="Arial"/>
          <w:sz w:val="24"/>
          <w:szCs w:val="24"/>
        </w:rPr>
        <w:t>Do you understand and accept The Moorings policies regarding the Exercise Room?</w:t>
      </w:r>
    </w:p>
    <w:p w14:paraId="71DC09D1" w14:textId="77777777" w:rsidR="00197414" w:rsidRDefault="00E0325A" w:rsidP="00DE0F71">
      <w:pPr>
        <w:pStyle w:val="ListParagraph"/>
        <w:rPr>
          <w:rFonts w:ascii="Arial" w:hAnsi="Arial" w:cs="Arial"/>
          <w:sz w:val="24"/>
          <w:szCs w:val="24"/>
        </w:rPr>
      </w:pPr>
      <w:r>
        <w:rPr>
          <w:rFonts w:ascii="Arial" w:hAnsi="Arial" w:cs="Arial"/>
          <w:sz w:val="24"/>
          <w:szCs w:val="24"/>
        </w:rPr>
        <w:t>Yes</w:t>
      </w:r>
    </w:p>
    <w:p w14:paraId="6017C1C6" w14:textId="383F5CE8" w:rsidR="00E0325A" w:rsidRDefault="00E0325A" w:rsidP="00DE0F71">
      <w:pPr>
        <w:pStyle w:val="ListParagraph"/>
        <w:rPr>
          <w:rFonts w:ascii="Arial" w:hAnsi="Arial" w:cs="Arial"/>
          <w:sz w:val="24"/>
          <w:szCs w:val="24"/>
        </w:rPr>
      </w:pPr>
      <w:r>
        <w:rPr>
          <w:rFonts w:ascii="Arial" w:hAnsi="Arial" w:cs="Arial"/>
          <w:sz w:val="24"/>
          <w:szCs w:val="24"/>
        </w:rPr>
        <w:t>No</w:t>
      </w:r>
    </w:p>
    <w:p w14:paraId="7423B990" w14:textId="77777777" w:rsidR="00E42160" w:rsidRDefault="00E42160" w:rsidP="00DE0F71">
      <w:pPr>
        <w:pStyle w:val="ListParagraph"/>
        <w:rPr>
          <w:rFonts w:ascii="Arial" w:hAnsi="Arial" w:cs="Arial"/>
          <w:sz w:val="24"/>
          <w:szCs w:val="24"/>
        </w:rPr>
      </w:pPr>
    </w:p>
    <w:p w14:paraId="2C27A2B5" w14:textId="7F97D282" w:rsidR="00E42160" w:rsidRDefault="00E42160" w:rsidP="00E42160">
      <w:pPr>
        <w:pStyle w:val="ListParagraph"/>
        <w:numPr>
          <w:ilvl w:val="0"/>
          <w:numId w:val="1"/>
        </w:numPr>
        <w:rPr>
          <w:rFonts w:ascii="Arial" w:hAnsi="Arial" w:cs="Arial"/>
          <w:sz w:val="24"/>
          <w:szCs w:val="24"/>
        </w:rPr>
      </w:pPr>
      <w:r>
        <w:rPr>
          <w:rFonts w:ascii="Arial" w:hAnsi="Arial" w:cs="Arial"/>
          <w:sz w:val="24"/>
          <w:szCs w:val="24"/>
        </w:rPr>
        <w:t xml:space="preserve"> </w:t>
      </w:r>
      <w:r w:rsidR="00197414">
        <w:rPr>
          <w:rFonts w:ascii="Arial" w:hAnsi="Arial" w:cs="Arial"/>
          <w:sz w:val="24"/>
          <w:szCs w:val="24"/>
        </w:rPr>
        <w:t xml:space="preserve">In accordance with the East Manatee Fire Rescue District regulations: “No hibachi, grill or other similar devices for cooking, heating or any other purpose shall be used or kindled on any balcony, under any overhanging portion or within 10 feet of any structure.  Listed electric portable tabletop grills, not to exceed 200 square inches of cooking surface or similar apparatus are permitted. No hibachi, grill or similar </w:t>
      </w:r>
      <w:r w:rsidR="005569EF">
        <w:rPr>
          <w:rFonts w:ascii="Arial" w:hAnsi="Arial" w:cs="Arial"/>
          <w:sz w:val="24"/>
          <w:szCs w:val="24"/>
        </w:rPr>
        <w:t>device</w:t>
      </w:r>
      <w:r w:rsidR="00197414">
        <w:rPr>
          <w:rFonts w:ascii="Arial" w:hAnsi="Arial" w:cs="Arial"/>
          <w:sz w:val="24"/>
          <w:szCs w:val="24"/>
        </w:rPr>
        <w:t xml:space="preserve"> used for cooking may be stored on a balcony.”  You may use the gas grill at the clubhouse.</w:t>
      </w:r>
    </w:p>
    <w:p w14:paraId="6B2580A2" w14:textId="77777777" w:rsidR="00E42160" w:rsidRDefault="00E42160" w:rsidP="00E42160">
      <w:pPr>
        <w:pStyle w:val="ListParagraph"/>
        <w:rPr>
          <w:rFonts w:ascii="Arial" w:hAnsi="Arial" w:cs="Arial"/>
          <w:sz w:val="24"/>
          <w:szCs w:val="24"/>
        </w:rPr>
      </w:pPr>
    </w:p>
    <w:p w14:paraId="227AC634" w14:textId="1508B9B2" w:rsidR="00014763" w:rsidRDefault="00014763" w:rsidP="00E42160">
      <w:pPr>
        <w:pStyle w:val="ListParagraph"/>
        <w:rPr>
          <w:rFonts w:ascii="Arial" w:hAnsi="Arial" w:cs="Arial"/>
          <w:sz w:val="24"/>
          <w:szCs w:val="24"/>
        </w:rPr>
      </w:pPr>
      <w:r>
        <w:rPr>
          <w:rFonts w:ascii="Arial" w:hAnsi="Arial" w:cs="Arial"/>
          <w:sz w:val="24"/>
          <w:szCs w:val="24"/>
        </w:rPr>
        <w:t>Do you understand and accept The Moorings policy regarding grills?</w:t>
      </w:r>
    </w:p>
    <w:p w14:paraId="4FEB9202" w14:textId="77777777" w:rsidR="005569EF" w:rsidRDefault="00014763" w:rsidP="00E42160">
      <w:pPr>
        <w:pStyle w:val="ListParagraph"/>
        <w:rPr>
          <w:rFonts w:ascii="Arial" w:hAnsi="Arial" w:cs="Arial"/>
          <w:sz w:val="24"/>
          <w:szCs w:val="24"/>
        </w:rPr>
      </w:pPr>
      <w:r>
        <w:rPr>
          <w:rFonts w:ascii="Arial" w:hAnsi="Arial" w:cs="Arial"/>
          <w:sz w:val="24"/>
          <w:szCs w:val="24"/>
        </w:rPr>
        <w:t>Yes</w:t>
      </w:r>
    </w:p>
    <w:p w14:paraId="4DC623F6" w14:textId="37C65D06" w:rsidR="00014763" w:rsidRPr="00E42160" w:rsidRDefault="00014763" w:rsidP="00E42160">
      <w:pPr>
        <w:pStyle w:val="ListParagraph"/>
        <w:rPr>
          <w:rFonts w:ascii="Arial" w:hAnsi="Arial" w:cs="Arial"/>
          <w:sz w:val="24"/>
          <w:szCs w:val="24"/>
        </w:rPr>
      </w:pPr>
      <w:r>
        <w:rPr>
          <w:rFonts w:ascii="Arial" w:hAnsi="Arial" w:cs="Arial"/>
          <w:sz w:val="24"/>
          <w:szCs w:val="24"/>
        </w:rPr>
        <w:t>No</w:t>
      </w:r>
    </w:p>
    <w:p w14:paraId="79E47862" w14:textId="77777777" w:rsidR="009423FE" w:rsidRPr="00DE0F71" w:rsidRDefault="009423FE" w:rsidP="00DE0F71">
      <w:pPr>
        <w:pStyle w:val="ListParagraph"/>
        <w:rPr>
          <w:rFonts w:ascii="Arial" w:hAnsi="Arial" w:cs="Arial"/>
          <w:sz w:val="24"/>
          <w:szCs w:val="24"/>
        </w:rPr>
      </w:pPr>
    </w:p>
    <w:p w14:paraId="77CB27D3" w14:textId="48AB684B" w:rsidR="0053480D" w:rsidRDefault="009423FE" w:rsidP="00B95754">
      <w:pPr>
        <w:pStyle w:val="ListParagraph"/>
        <w:numPr>
          <w:ilvl w:val="0"/>
          <w:numId w:val="1"/>
        </w:numPr>
        <w:rPr>
          <w:rFonts w:ascii="Arial" w:hAnsi="Arial" w:cs="Arial"/>
          <w:sz w:val="24"/>
          <w:szCs w:val="24"/>
        </w:rPr>
      </w:pPr>
      <w:r>
        <w:rPr>
          <w:rFonts w:ascii="Arial" w:hAnsi="Arial" w:cs="Arial"/>
          <w:sz w:val="24"/>
          <w:szCs w:val="24"/>
        </w:rPr>
        <w:t xml:space="preserve"> The Moorings Resident Handbook contains much more information regarding our rules and regulations </w:t>
      </w:r>
      <w:r w:rsidR="00C561F8">
        <w:rPr>
          <w:rFonts w:ascii="Arial" w:hAnsi="Arial" w:cs="Arial"/>
          <w:sz w:val="24"/>
          <w:szCs w:val="24"/>
        </w:rPr>
        <w:t>th</w:t>
      </w:r>
      <w:r w:rsidR="0090456A">
        <w:rPr>
          <w:rFonts w:ascii="Arial" w:hAnsi="Arial" w:cs="Arial"/>
          <w:sz w:val="24"/>
          <w:szCs w:val="24"/>
        </w:rPr>
        <w:t>at</w:t>
      </w:r>
      <w:r w:rsidR="00C561F8">
        <w:t xml:space="preserve"> </w:t>
      </w:r>
      <w:r w:rsidR="00C561F8" w:rsidRPr="0090456A">
        <w:rPr>
          <w:rFonts w:ascii="Arial" w:hAnsi="Arial" w:cs="Arial"/>
          <w:sz w:val="24"/>
          <w:szCs w:val="24"/>
        </w:rPr>
        <w:t>are meant to be of benefit to all of us and to help us live together in harmony</w:t>
      </w:r>
      <w:r w:rsidR="0090456A">
        <w:rPr>
          <w:rFonts w:ascii="Arial" w:hAnsi="Arial" w:cs="Arial"/>
          <w:sz w:val="24"/>
          <w:szCs w:val="24"/>
        </w:rPr>
        <w:t>.</w:t>
      </w:r>
      <w:r w:rsidR="00D55926">
        <w:rPr>
          <w:rFonts w:ascii="Arial" w:hAnsi="Arial" w:cs="Arial"/>
          <w:sz w:val="24"/>
          <w:szCs w:val="24"/>
        </w:rPr>
        <w:t xml:space="preserve"> </w:t>
      </w:r>
      <w:r w:rsidR="00FA213C">
        <w:rPr>
          <w:rFonts w:ascii="Arial" w:hAnsi="Arial" w:cs="Arial"/>
          <w:sz w:val="24"/>
          <w:szCs w:val="24"/>
        </w:rPr>
        <w:t>They are designed to protect our quality of life and our property values</w:t>
      </w:r>
      <w:r w:rsidR="00222DEB">
        <w:rPr>
          <w:rFonts w:ascii="Arial" w:hAnsi="Arial" w:cs="Arial"/>
          <w:sz w:val="24"/>
          <w:szCs w:val="24"/>
        </w:rPr>
        <w:t>.</w:t>
      </w:r>
    </w:p>
    <w:p w14:paraId="5B224029" w14:textId="77777777" w:rsidR="0064066A" w:rsidRDefault="0064066A" w:rsidP="0064066A">
      <w:pPr>
        <w:pStyle w:val="ListParagraph"/>
        <w:rPr>
          <w:rFonts w:ascii="Arial" w:hAnsi="Arial" w:cs="Arial"/>
          <w:sz w:val="24"/>
          <w:szCs w:val="24"/>
        </w:rPr>
      </w:pPr>
    </w:p>
    <w:p w14:paraId="3DA7E25B" w14:textId="77A8D3A6" w:rsidR="0053480D" w:rsidRDefault="0064066A" w:rsidP="0053480D">
      <w:pPr>
        <w:pStyle w:val="ListParagraph"/>
        <w:rPr>
          <w:rFonts w:ascii="Arial" w:hAnsi="Arial" w:cs="Arial"/>
          <w:sz w:val="24"/>
          <w:szCs w:val="24"/>
        </w:rPr>
      </w:pPr>
      <w:r>
        <w:rPr>
          <w:rFonts w:ascii="Arial" w:hAnsi="Arial" w:cs="Arial"/>
          <w:sz w:val="24"/>
          <w:szCs w:val="24"/>
        </w:rPr>
        <w:lastRenderedPageBreak/>
        <w:t>Do you understand</w:t>
      </w:r>
      <w:r w:rsidR="000172DD">
        <w:rPr>
          <w:rFonts w:ascii="Arial" w:hAnsi="Arial" w:cs="Arial"/>
          <w:sz w:val="24"/>
          <w:szCs w:val="24"/>
        </w:rPr>
        <w:t>,</w:t>
      </w:r>
      <w:r>
        <w:rPr>
          <w:rFonts w:ascii="Arial" w:hAnsi="Arial" w:cs="Arial"/>
          <w:sz w:val="24"/>
          <w:szCs w:val="24"/>
        </w:rPr>
        <w:t xml:space="preserve"> accept </w:t>
      </w:r>
      <w:r w:rsidR="000172DD">
        <w:rPr>
          <w:rFonts w:ascii="Arial" w:hAnsi="Arial" w:cs="Arial"/>
          <w:sz w:val="24"/>
          <w:szCs w:val="24"/>
        </w:rPr>
        <w:t xml:space="preserve">and agree to abide by </w:t>
      </w:r>
      <w:r w:rsidR="007213A7">
        <w:rPr>
          <w:rFonts w:ascii="Arial" w:hAnsi="Arial" w:cs="Arial"/>
          <w:sz w:val="24"/>
          <w:szCs w:val="24"/>
        </w:rPr>
        <w:t>all</w:t>
      </w:r>
      <w:r>
        <w:rPr>
          <w:rFonts w:ascii="Arial" w:hAnsi="Arial" w:cs="Arial"/>
          <w:sz w:val="24"/>
          <w:szCs w:val="24"/>
        </w:rPr>
        <w:t xml:space="preserve"> The Moorings rules and regulations a</w:t>
      </w:r>
      <w:r w:rsidR="000172DD">
        <w:rPr>
          <w:rFonts w:ascii="Arial" w:hAnsi="Arial" w:cs="Arial"/>
          <w:sz w:val="24"/>
          <w:szCs w:val="24"/>
        </w:rPr>
        <w:t>s</w:t>
      </w:r>
      <w:r>
        <w:rPr>
          <w:rFonts w:ascii="Arial" w:hAnsi="Arial" w:cs="Arial"/>
          <w:sz w:val="24"/>
          <w:szCs w:val="24"/>
        </w:rPr>
        <w:t xml:space="preserve"> </w:t>
      </w:r>
      <w:r w:rsidR="000172DD">
        <w:rPr>
          <w:rFonts w:ascii="Arial" w:hAnsi="Arial" w:cs="Arial"/>
          <w:sz w:val="24"/>
          <w:szCs w:val="24"/>
        </w:rPr>
        <w:t>stated in The Moorings Resident Handbook?</w:t>
      </w:r>
    </w:p>
    <w:p w14:paraId="02B3A815" w14:textId="6B414C29" w:rsidR="000172DD" w:rsidRDefault="000172DD" w:rsidP="0053480D">
      <w:pPr>
        <w:pStyle w:val="ListParagraph"/>
        <w:rPr>
          <w:rFonts w:ascii="Arial" w:hAnsi="Arial" w:cs="Arial"/>
          <w:sz w:val="24"/>
          <w:szCs w:val="24"/>
        </w:rPr>
      </w:pPr>
      <w:r>
        <w:rPr>
          <w:rFonts w:ascii="Arial" w:hAnsi="Arial" w:cs="Arial"/>
          <w:sz w:val="24"/>
          <w:szCs w:val="24"/>
        </w:rPr>
        <w:t>Yes/No</w:t>
      </w:r>
    </w:p>
    <w:p w14:paraId="63A7FEA8" w14:textId="77777777" w:rsidR="000172DD" w:rsidRDefault="000172DD" w:rsidP="0053480D">
      <w:pPr>
        <w:pStyle w:val="ListParagraph"/>
        <w:rPr>
          <w:rFonts w:ascii="Arial" w:hAnsi="Arial" w:cs="Arial"/>
          <w:sz w:val="24"/>
          <w:szCs w:val="24"/>
        </w:rPr>
      </w:pPr>
    </w:p>
    <w:p w14:paraId="51BF84DE" w14:textId="6042D4D5" w:rsidR="00B95754" w:rsidRDefault="00222DEB" w:rsidP="00B95754">
      <w:pPr>
        <w:pStyle w:val="ListParagraph"/>
        <w:numPr>
          <w:ilvl w:val="0"/>
          <w:numId w:val="1"/>
        </w:numPr>
        <w:rPr>
          <w:rFonts w:ascii="Arial" w:hAnsi="Arial" w:cs="Arial"/>
          <w:sz w:val="24"/>
          <w:szCs w:val="24"/>
        </w:rPr>
      </w:pPr>
      <w:r>
        <w:rPr>
          <w:rFonts w:ascii="Arial" w:hAnsi="Arial" w:cs="Arial"/>
          <w:sz w:val="24"/>
          <w:szCs w:val="24"/>
        </w:rPr>
        <w:t xml:space="preserve">We expect all our residents to </w:t>
      </w:r>
      <w:r w:rsidR="005F0DE8">
        <w:rPr>
          <w:rFonts w:ascii="Arial" w:hAnsi="Arial" w:cs="Arial"/>
          <w:sz w:val="24"/>
          <w:szCs w:val="24"/>
        </w:rPr>
        <w:t xml:space="preserve">abide by these rules but occasionally find enforcement is required. </w:t>
      </w:r>
      <w:r w:rsidR="008D6079">
        <w:rPr>
          <w:rFonts w:ascii="Arial" w:hAnsi="Arial" w:cs="Arial"/>
          <w:sz w:val="24"/>
          <w:szCs w:val="24"/>
        </w:rPr>
        <w:t xml:space="preserve"> Enforcement can range from a written warning to a monetary fine. </w:t>
      </w:r>
      <w:r w:rsidR="00C01BA7">
        <w:rPr>
          <w:rFonts w:ascii="Arial" w:hAnsi="Arial" w:cs="Arial"/>
          <w:sz w:val="24"/>
          <w:szCs w:val="24"/>
        </w:rPr>
        <w:t>T</w:t>
      </w:r>
      <w:r w:rsidR="00281E9E">
        <w:rPr>
          <w:rFonts w:ascii="Arial" w:hAnsi="Arial" w:cs="Arial"/>
          <w:sz w:val="24"/>
          <w:szCs w:val="24"/>
        </w:rPr>
        <w:t xml:space="preserve">he </w:t>
      </w:r>
      <w:r w:rsidR="000C7847">
        <w:rPr>
          <w:rFonts w:ascii="Arial" w:hAnsi="Arial" w:cs="Arial"/>
          <w:sz w:val="24"/>
          <w:szCs w:val="24"/>
        </w:rPr>
        <w:t>Fines and Compliance section of the Resident’s Handbook describes t</w:t>
      </w:r>
      <w:r w:rsidR="00537E46">
        <w:rPr>
          <w:rFonts w:ascii="Arial" w:hAnsi="Arial" w:cs="Arial"/>
          <w:sz w:val="24"/>
          <w:szCs w:val="24"/>
        </w:rPr>
        <w:t>h</w:t>
      </w:r>
      <w:r w:rsidR="00C01BA7">
        <w:rPr>
          <w:rFonts w:ascii="Arial" w:hAnsi="Arial" w:cs="Arial"/>
          <w:sz w:val="24"/>
          <w:szCs w:val="24"/>
        </w:rPr>
        <w:t>e enforcement process.</w:t>
      </w:r>
    </w:p>
    <w:p w14:paraId="3C628257" w14:textId="64A3C793" w:rsidR="0034318A" w:rsidRDefault="002A73D7" w:rsidP="0034318A">
      <w:pPr>
        <w:pStyle w:val="NoSpacing"/>
        <w:ind w:left="360"/>
        <w:rPr>
          <w:rFonts w:ascii="Arial" w:hAnsi="Arial" w:cs="Arial"/>
          <w:sz w:val="24"/>
          <w:szCs w:val="24"/>
        </w:rPr>
      </w:pPr>
      <w:r>
        <w:rPr>
          <w:rFonts w:ascii="Arial" w:hAnsi="Arial" w:cs="Arial"/>
          <w:sz w:val="24"/>
          <w:szCs w:val="24"/>
        </w:rPr>
        <w:t xml:space="preserve">     Do</w:t>
      </w:r>
      <w:r w:rsidR="0090456A" w:rsidRPr="002A73D7">
        <w:rPr>
          <w:rFonts w:ascii="Arial" w:hAnsi="Arial" w:cs="Arial"/>
          <w:sz w:val="24"/>
          <w:szCs w:val="24"/>
        </w:rPr>
        <w:t xml:space="preserve"> you understand</w:t>
      </w:r>
      <w:r w:rsidR="00537E46" w:rsidRPr="002A73D7">
        <w:rPr>
          <w:rFonts w:ascii="Arial" w:hAnsi="Arial" w:cs="Arial"/>
          <w:sz w:val="24"/>
          <w:szCs w:val="24"/>
        </w:rPr>
        <w:t xml:space="preserve"> </w:t>
      </w:r>
      <w:r w:rsidR="002611B3" w:rsidRPr="002A73D7">
        <w:rPr>
          <w:rFonts w:ascii="Arial" w:hAnsi="Arial" w:cs="Arial"/>
          <w:sz w:val="24"/>
          <w:szCs w:val="24"/>
        </w:rPr>
        <w:t xml:space="preserve">and accept The Moorings </w:t>
      </w:r>
      <w:r w:rsidR="00796F6F">
        <w:rPr>
          <w:rFonts w:ascii="Arial" w:hAnsi="Arial" w:cs="Arial"/>
          <w:sz w:val="24"/>
          <w:szCs w:val="24"/>
        </w:rPr>
        <w:t>process for enforcing</w:t>
      </w:r>
      <w:r w:rsidR="00B56058">
        <w:rPr>
          <w:rFonts w:ascii="Arial" w:hAnsi="Arial" w:cs="Arial"/>
          <w:sz w:val="24"/>
          <w:szCs w:val="24"/>
        </w:rPr>
        <w:t xml:space="preserve"> the rules </w:t>
      </w:r>
    </w:p>
    <w:p w14:paraId="47FD7ABB" w14:textId="6BE30B15" w:rsidR="002611B3" w:rsidRDefault="002A3DDE" w:rsidP="00796F6F">
      <w:pPr>
        <w:pStyle w:val="NoSpacing"/>
        <w:ind w:left="360"/>
        <w:rPr>
          <w:rFonts w:ascii="Arial" w:hAnsi="Arial" w:cs="Arial"/>
          <w:sz w:val="24"/>
          <w:szCs w:val="24"/>
        </w:rPr>
      </w:pPr>
      <w:r>
        <w:rPr>
          <w:rFonts w:ascii="Arial" w:hAnsi="Arial" w:cs="Arial"/>
          <w:sz w:val="24"/>
          <w:szCs w:val="24"/>
        </w:rPr>
        <w:t xml:space="preserve">     </w:t>
      </w:r>
      <w:r w:rsidR="00B56058">
        <w:rPr>
          <w:rFonts w:ascii="Arial" w:hAnsi="Arial" w:cs="Arial"/>
          <w:sz w:val="24"/>
          <w:szCs w:val="24"/>
        </w:rPr>
        <w:t>as stated in the Resident’s Handbook?</w:t>
      </w:r>
    </w:p>
    <w:p w14:paraId="4F4FE719" w14:textId="0E4C12EA" w:rsidR="002A73D7" w:rsidRPr="002A73D7" w:rsidRDefault="002A73D7" w:rsidP="002A73D7">
      <w:pPr>
        <w:pStyle w:val="NoSpacing"/>
        <w:ind w:firstLine="360"/>
        <w:rPr>
          <w:rFonts w:ascii="Arial" w:hAnsi="Arial" w:cs="Arial"/>
          <w:sz w:val="24"/>
          <w:szCs w:val="24"/>
        </w:rPr>
      </w:pPr>
      <w:r>
        <w:rPr>
          <w:rFonts w:ascii="Arial" w:hAnsi="Arial" w:cs="Arial"/>
          <w:sz w:val="24"/>
          <w:szCs w:val="24"/>
        </w:rPr>
        <w:t xml:space="preserve">     </w:t>
      </w:r>
      <w:r w:rsidRPr="002A73D7">
        <w:rPr>
          <w:rFonts w:ascii="Arial" w:hAnsi="Arial" w:cs="Arial"/>
          <w:sz w:val="24"/>
          <w:szCs w:val="24"/>
        </w:rPr>
        <w:t>Yes/No</w:t>
      </w:r>
    </w:p>
    <w:p w14:paraId="3FE1A87C" w14:textId="191E2DED" w:rsidR="002611B3" w:rsidRDefault="002611B3" w:rsidP="002611B3">
      <w:pPr>
        <w:pStyle w:val="NoSpacing"/>
      </w:pPr>
      <w:r>
        <w:tab/>
      </w:r>
    </w:p>
    <w:p w14:paraId="248EEA49" w14:textId="77777777" w:rsidR="00B56058" w:rsidRDefault="00B56058" w:rsidP="002611B3">
      <w:pPr>
        <w:pStyle w:val="NoSpacing"/>
      </w:pPr>
    </w:p>
    <w:p w14:paraId="6DDF8A7E" w14:textId="758EAACA" w:rsidR="000A45D1" w:rsidRDefault="000A45D1" w:rsidP="002611B3">
      <w:pPr>
        <w:pStyle w:val="NoSpacing"/>
        <w:rPr>
          <w:rFonts w:ascii="Arial" w:hAnsi="Arial" w:cs="Arial"/>
          <w:sz w:val="24"/>
          <w:szCs w:val="24"/>
        </w:rPr>
      </w:pPr>
      <w:r>
        <w:rPr>
          <w:rFonts w:ascii="Arial" w:hAnsi="Arial" w:cs="Arial"/>
          <w:sz w:val="24"/>
          <w:szCs w:val="24"/>
        </w:rPr>
        <w:t xml:space="preserve">I/We have answered </w:t>
      </w:r>
      <w:r w:rsidR="00830996">
        <w:rPr>
          <w:rFonts w:ascii="Arial" w:hAnsi="Arial" w:cs="Arial"/>
          <w:sz w:val="24"/>
          <w:szCs w:val="24"/>
        </w:rPr>
        <w:t>these</w:t>
      </w:r>
      <w:r>
        <w:rPr>
          <w:rFonts w:ascii="Arial" w:hAnsi="Arial" w:cs="Arial"/>
          <w:sz w:val="24"/>
          <w:szCs w:val="24"/>
        </w:rPr>
        <w:t xml:space="preserve"> questions truthfully, completely and to the best of my/our </w:t>
      </w:r>
      <w:r w:rsidR="00830996">
        <w:rPr>
          <w:rFonts w:ascii="Arial" w:hAnsi="Arial" w:cs="Arial"/>
          <w:sz w:val="24"/>
          <w:szCs w:val="24"/>
        </w:rPr>
        <w:t>ability.</w:t>
      </w:r>
    </w:p>
    <w:p w14:paraId="405A10BA" w14:textId="77777777" w:rsidR="00077B3E" w:rsidRDefault="00077B3E" w:rsidP="002611B3">
      <w:pPr>
        <w:pStyle w:val="NoSpacing"/>
        <w:rPr>
          <w:rFonts w:ascii="Arial" w:hAnsi="Arial" w:cs="Arial"/>
          <w:sz w:val="24"/>
          <w:szCs w:val="24"/>
        </w:rPr>
      </w:pPr>
    </w:p>
    <w:p w14:paraId="2BABE7E2" w14:textId="77777777" w:rsidR="00830996" w:rsidRDefault="00830996" w:rsidP="002611B3">
      <w:pPr>
        <w:pStyle w:val="NoSpacing"/>
        <w:rPr>
          <w:rFonts w:ascii="Arial" w:hAnsi="Arial" w:cs="Arial"/>
          <w:sz w:val="24"/>
          <w:szCs w:val="24"/>
        </w:rPr>
      </w:pPr>
    </w:p>
    <w:p w14:paraId="72647C6F" w14:textId="7A991BC9" w:rsidR="00830996" w:rsidRPr="000A45D1" w:rsidRDefault="00077B3E" w:rsidP="002611B3">
      <w:pPr>
        <w:pStyle w:val="NoSpacing"/>
        <w:rPr>
          <w:rFonts w:ascii="Arial" w:hAnsi="Arial" w:cs="Arial"/>
          <w:sz w:val="24"/>
          <w:szCs w:val="24"/>
        </w:rPr>
      </w:pPr>
      <w:r>
        <w:rPr>
          <w:rFonts w:ascii="Arial" w:hAnsi="Arial" w:cs="Arial"/>
          <w:sz w:val="24"/>
          <w:szCs w:val="24"/>
        </w:rPr>
        <w:t>Signed: _</w:t>
      </w:r>
      <w:r w:rsidR="00830996">
        <w:rPr>
          <w:rFonts w:ascii="Arial" w:hAnsi="Arial" w:cs="Arial"/>
          <w:sz w:val="24"/>
          <w:szCs w:val="24"/>
        </w:rPr>
        <w:t>_______________________________________</w:t>
      </w:r>
      <w:proofErr w:type="gramStart"/>
      <w:r w:rsidR="00830996">
        <w:rPr>
          <w:rFonts w:ascii="Arial" w:hAnsi="Arial" w:cs="Arial"/>
          <w:sz w:val="24"/>
          <w:szCs w:val="24"/>
        </w:rPr>
        <w:t>_  Date</w:t>
      </w:r>
      <w:proofErr w:type="gramEnd"/>
      <w:r w:rsidR="00830996">
        <w:rPr>
          <w:rFonts w:ascii="Arial" w:hAnsi="Arial" w:cs="Arial"/>
          <w:sz w:val="24"/>
          <w:szCs w:val="24"/>
        </w:rPr>
        <w:t>: _______________</w:t>
      </w:r>
    </w:p>
    <w:sectPr w:rsidR="00830996" w:rsidRPr="000A45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B344E"/>
    <w:multiLevelType w:val="hybridMultilevel"/>
    <w:tmpl w:val="156881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8F6D3C"/>
    <w:multiLevelType w:val="hybridMultilevel"/>
    <w:tmpl w:val="84042C74"/>
    <w:lvl w:ilvl="0" w:tplc="9142F55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A63463F"/>
    <w:multiLevelType w:val="hybridMultilevel"/>
    <w:tmpl w:val="D9427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A55925"/>
    <w:multiLevelType w:val="hybridMultilevel"/>
    <w:tmpl w:val="F8904140"/>
    <w:lvl w:ilvl="0" w:tplc="00FE8A8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330108771">
    <w:abstractNumId w:val="0"/>
  </w:num>
  <w:num w:numId="2" w16cid:durableId="1412003300">
    <w:abstractNumId w:val="2"/>
  </w:num>
  <w:num w:numId="3" w16cid:durableId="5616450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89551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13"/>
    <w:rsid w:val="00014763"/>
    <w:rsid w:val="000172DD"/>
    <w:rsid w:val="00021BB5"/>
    <w:rsid w:val="000332C2"/>
    <w:rsid w:val="0003735C"/>
    <w:rsid w:val="00072C16"/>
    <w:rsid w:val="00077B3E"/>
    <w:rsid w:val="000A45D1"/>
    <w:rsid w:val="000C7847"/>
    <w:rsid w:val="000F369F"/>
    <w:rsid w:val="001056E7"/>
    <w:rsid w:val="00117BA6"/>
    <w:rsid w:val="00117DD5"/>
    <w:rsid w:val="001935D4"/>
    <w:rsid w:val="00194CAF"/>
    <w:rsid w:val="00197414"/>
    <w:rsid w:val="001B5D02"/>
    <w:rsid w:val="002031F6"/>
    <w:rsid w:val="00222DEB"/>
    <w:rsid w:val="002611B3"/>
    <w:rsid w:val="00272B66"/>
    <w:rsid w:val="0028122A"/>
    <w:rsid w:val="00281E9E"/>
    <w:rsid w:val="0028490E"/>
    <w:rsid w:val="002A1843"/>
    <w:rsid w:val="002A3DDE"/>
    <w:rsid w:val="002A73D7"/>
    <w:rsid w:val="002D4440"/>
    <w:rsid w:val="002E44D6"/>
    <w:rsid w:val="0034318A"/>
    <w:rsid w:val="003C2899"/>
    <w:rsid w:val="003C3E12"/>
    <w:rsid w:val="003C4C64"/>
    <w:rsid w:val="003C5310"/>
    <w:rsid w:val="003E2A3D"/>
    <w:rsid w:val="003F3846"/>
    <w:rsid w:val="003F5D90"/>
    <w:rsid w:val="003F602A"/>
    <w:rsid w:val="00404EA6"/>
    <w:rsid w:val="004256FE"/>
    <w:rsid w:val="0043374F"/>
    <w:rsid w:val="004D28EE"/>
    <w:rsid w:val="00526440"/>
    <w:rsid w:val="0053480D"/>
    <w:rsid w:val="00537E46"/>
    <w:rsid w:val="005569EF"/>
    <w:rsid w:val="0057726C"/>
    <w:rsid w:val="005829A2"/>
    <w:rsid w:val="00591813"/>
    <w:rsid w:val="005B28D2"/>
    <w:rsid w:val="005D633A"/>
    <w:rsid w:val="005E4562"/>
    <w:rsid w:val="005F0DE8"/>
    <w:rsid w:val="005F58E2"/>
    <w:rsid w:val="005F795A"/>
    <w:rsid w:val="0062344D"/>
    <w:rsid w:val="0064066A"/>
    <w:rsid w:val="00680E88"/>
    <w:rsid w:val="006A132E"/>
    <w:rsid w:val="006B1163"/>
    <w:rsid w:val="007213A7"/>
    <w:rsid w:val="007372A3"/>
    <w:rsid w:val="007537A5"/>
    <w:rsid w:val="00761271"/>
    <w:rsid w:val="0078194F"/>
    <w:rsid w:val="00796F6F"/>
    <w:rsid w:val="007A03C3"/>
    <w:rsid w:val="007E7C50"/>
    <w:rsid w:val="00817010"/>
    <w:rsid w:val="00823F5F"/>
    <w:rsid w:val="00830996"/>
    <w:rsid w:val="00867E1B"/>
    <w:rsid w:val="00895029"/>
    <w:rsid w:val="008D6079"/>
    <w:rsid w:val="008D6D7E"/>
    <w:rsid w:val="0090166C"/>
    <w:rsid w:val="0090456A"/>
    <w:rsid w:val="00906CA6"/>
    <w:rsid w:val="00921AF9"/>
    <w:rsid w:val="0092794D"/>
    <w:rsid w:val="00936495"/>
    <w:rsid w:val="009423FE"/>
    <w:rsid w:val="009717CC"/>
    <w:rsid w:val="009A7105"/>
    <w:rsid w:val="009B3485"/>
    <w:rsid w:val="009E2186"/>
    <w:rsid w:val="009F71F8"/>
    <w:rsid w:val="00A11122"/>
    <w:rsid w:val="00A16F38"/>
    <w:rsid w:val="00A81327"/>
    <w:rsid w:val="00A95909"/>
    <w:rsid w:val="00AC5F81"/>
    <w:rsid w:val="00B10500"/>
    <w:rsid w:val="00B11AB4"/>
    <w:rsid w:val="00B362AB"/>
    <w:rsid w:val="00B40CD8"/>
    <w:rsid w:val="00B51450"/>
    <w:rsid w:val="00B56058"/>
    <w:rsid w:val="00B95754"/>
    <w:rsid w:val="00B96832"/>
    <w:rsid w:val="00BA0F46"/>
    <w:rsid w:val="00BA1AA2"/>
    <w:rsid w:val="00BB0303"/>
    <w:rsid w:val="00BC1FDC"/>
    <w:rsid w:val="00BD1F1F"/>
    <w:rsid w:val="00BD49D7"/>
    <w:rsid w:val="00BF479E"/>
    <w:rsid w:val="00C01BA7"/>
    <w:rsid w:val="00C53888"/>
    <w:rsid w:val="00C561F8"/>
    <w:rsid w:val="00C841C7"/>
    <w:rsid w:val="00C923AB"/>
    <w:rsid w:val="00C94384"/>
    <w:rsid w:val="00CA1E18"/>
    <w:rsid w:val="00CA4FB5"/>
    <w:rsid w:val="00CD4BF2"/>
    <w:rsid w:val="00CE040E"/>
    <w:rsid w:val="00D03BEB"/>
    <w:rsid w:val="00D17502"/>
    <w:rsid w:val="00D55926"/>
    <w:rsid w:val="00D9732A"/>
    <w:rsid w:val="00DB2848"/>
    <w:rsid w:val="00DC27F9"/>
    <w:rsid w:val="00DD39D4"/>
    <w:rsid w:val="00DE0F71"/>
    <w:rsid w:val="00E0325A"/>
    <w:rsid w:val="00E06DE6"/>
    <w:rsid w:val="00E42160"/>
    <w:rsid w:val="00E66E0F"/>
    <w:rsid w:val="00E70B67"/>
    <w:rsid w:val="00EE4F26"/>
    <w:rsid w:val="00F31C13"/>
    <w:rsid w:val="00F3593D"/>
    <w:rsid w:val="00F9313A"/>
    <w:rsid w:val="00FA213C"/>
    <w:rsid w:val="00FC5CBF"/>
    <w:rsid w:val="00FD6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FEBCD"/>
  <w15:chartTrackingRefBased/>
  <w15:docId w15:val="{6AEE7DEA-2EEC-4987-A67F-83E007961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semiHidden/>
    <w:unhideWhenUsed/>
    <w:qFormat/>
    <w:rsid w:val="00FC5CBF"/>
    <w:pPr>
      <w:keepNext/>
      <w:widowControl w:val="0"/>
      <w:overflowPunct w:val="0"/>
      <w:autoSpaceDE w:val="0"/>
      <w:autoSpaceDN w:val="0"/>
      <w:adjustRightInd w:val="0"/>
      <w:spacing w:after="0" w:line="240" w:lineRule="auto"/>
      <w:jc w:val="both"/>
      <w:outlineLvl w:val="3"/>
    </w:pPr>
    <w:rPr>
      <w:rFonts w:ascii="Arial" w:eastAsia="SimSun" w:hAnsi="Arial" w:cs="Arial"/>
      <w:b/>
      <w:bCs/>
      <w:kern w:val="28"/>
      <w:sz w:val="24"/>
      <w:szCs w:val="20"/>
      <w:u w:val="single"/>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C13"/>
    <w:pPr>
      <w:ind w:left="720"/>
      <w:contextualSpacing/>
    </w:pPr>
  </w:style>
  <w:style w:type="paragraph" w:styleId="NoSpacing">
    <w:name w:val="No Spacing"/>
    <w:uiPriority w:val="1"/>
    <w:qFormat/>
    <w:rsid w:val="00F31C13"/>
    <w:pPr>
      <w:spacing w:after="0" w:line="240" w:lineRule="auto"/>
    </w:pPr>
  </w:style>
  <w:style w:type="paragraph" w:styleId="BodyText">
    <w:name w:val="Body Text"/>
    <w:basedOn w:val="Normal"/>
    <w:link w:val="BodyTextChar"/>
    <w:semiHidden/>
    <w:unhideWhenUsed/>
    <w:rsid w:val="000F369F"/>
    <w:pPr>
      <w:widowControl w:val="0"/>
      <w:overflowPunct w:val="0"/>
      <w:autoSpaceDE w:val="0"/>
      <w:autoSpaceDN w:val="0"/>
      <w:adjustRightInd w:val="0"/>
      <w:spacing w:after="0" w:line="240" w:lineRule="auto"/>
      <w:jc w:val="both"/>
    </w:pPr>
    <w:rPr>
      <w:rFonts w:ascii="Arial" w:eastAsia="SimSun" w:hAnsi="Arial" w:cs="Arial"/>
      <w:i/>
      <w:iCs/>
      <w:kern w:val="28"/>
      <w:sz w:val="20"/>
      <w:szCs w:val="20"/>
      <w:lang w:eastAsia="zh-CN"/>
    </w:rPr>
  </w:style>
  <w:style w:type="character" w:customStyle="1" w:styleId="BodyTextChar">
    <w:name w:val="Body Text Char"/>
    <w:basedOn w:val="DefaultParagraphFont"/>
    <w:link w:val="BodyText"/>
    <w:semiHidden/>
    <w:rsid w:val="000F369F"/>
    <w:rPr>
      <w:rFonts w:ascii="Arial" w:eastAsia="SimSun" w:hAnsi="Arial" w:cs="Arial"/>
      <w:i/>
      <w:iCs/>
      <w:kern w:val="28"/>
      <w:sz w:val="20"/>
      <w:szCs w:val="20"/>
      <w:lang w:eastAsia="zh-CN"/>
    </w:rPr>
  </w:style>
  <w:style w:type="character" w:customStyle="1" w:styleId="Heading4Char">
    <w:name w:val="Heading 4 Char"/>
    <w:basedOn w:val="DefaultParagraphFont"/>
    <w:link w:val="Heading4"/>
    <w:semiHidden/>
    <w:rsid w:val="00FC5CBF"/>
    <w:rPr>
      <w:rFonts w:ascii="Arial" w:eastAsia="SimSun" w:hAnsi="Arial" w:cs="Arial"/>
      <w:b/>
      <w:bCs/>
      <w:kern w:val="28"/>
      <w:sz w:val="24"/>
      <w:szCs w:val="20"/>
      <w:u w:val="single"/>
      <w:lang w:eastAsia="zh-CN"/>
    </w:rPr>
  </w:style>
  <w:style w:type="paragraph" w:customStyle="1" w:styleId="p1">
    <w:name w:val="p1"/>
    <w:basedOn w:val="Normal"/>
    <w:rsid w:val="00C94384"/>
    <w:pPr>
      <w:widowControl w:val="0"/>
      <w:tabs>
        <w:tab w:val="left" w:pos="204"/>
      </w:tabs>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4823">
      <w:bodyDiv w:val="1"/>
      <w:marLeft w:val="0"/>
      <w:marRight w:val="0"/>
      <w:marTop w:val="0"/>
      <w:marBottom w:val="0"/>
      <w:divBdr>
        <w:top w:val="none" w:sz="0" w:space="0" w:color="auto"/>
        <w:left w:val="none" w:sz="0" w:space="0" w:color="auto"/>
        <w:bottom w:val="none" w:sz="0" w:space="0" w:color="auto"/>
        <w:right w:val="none" w:sz="0" w:space="0" w:color="auto"/>
      </w:divBdr>
    </w:div>
    <w:div w:id="1081096231">
      <w:bodyDiv w:val="1"/>
      <w:marLeft w:val="0"/>
      <w:marRight w:val="0"/>
      <w:marTop w:val="0"/>
      <w:marBottom w:val="0"/>
      <w:divBdr>
        <w:top w:val="none" w:sz="0" w:space="0" w:color="auto"/>
        <w:left w:val="none" w:sz="0" w:space="0" w:color="auto"/>
        <w:bottom w:val="none" w:sz="0" w:space="0" w:color="auto"/>
        <w:right w:val="none" w:sz="0" w:space="0" w:color="auto"/>
      </w:divBdr>
    </w:div>
    <w:div w:id="1097949159">
      <w:bodyDiv w:val="1"/>
      <w:marLeft w:val="0"/>
      <w:marRight w:val="0"/>
      <w:marTop w:val="0"/>
      <w:marBottom w:val="0"/>
      <w:divBdr>
        <w:top w:val="none" w:sz="0" w:space="0" w:color="auto"/>
        <w:left w:val="none" w:sz="0" w:space="0" w:color="auto"/>
        <w:bottom w:val="none" w:sz="0" w:space="0" w:color="auto"/>
        <w:right w:val="none" w:sz="0" w:space="0" w:color="auto"/>
      </w:divBdr>
    </w:div>
    <w:div w:id="1213348424">
      <w:bodyDiv w:val="1"/>
      <w:marLeft w:val="0"/>
      <w:marRight w:val="0"/>
      <w:marTop w:val="0"/>
      <w:marBottom w:val="0"/>
      <w:divBdr>
        <w:top w:val="none" w:sz="0" w:space="0" w:color="auto"/>
        <w:left w:val="none" w:sz="0" w:space="0" w:color="auto"/>
        <w:bottom w:val="none" w:sz="0" w:space="0" w:color="auto"/>
        <w:right w:val="none" w:sz="0" w:space="0" w:color="auto"/>
      </w:divBdr>
    </w:div>
    <w:div w:id="1230963296">
      <w:bodyDiv w:val="1"/>
      <w:marLeft w:val="0"/>
      <w:marRight w:val="0"/>
      <w:marTop w:val="0"/>
      <w:marBottom w:val="0"/>
      <w:divBdr>
        <w:top w:val="none" w:sz="0" w:space="0" w:color="auto"/>
        <w:left w:val="none" w:sz="0" w:space="0" w:color="auto"/>
        <w:bottom w:val="none" w:sz="0" w:space="0" w:color="auto"/>
        <w:right w:val="none" w:sz="0" w:space="0" w:color="auto"/>
      </w:divBdr>
    </w:div>
    <w:div w:id="126839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5</Pages>
  <Words>1272</Words>
  <Characters>6213</Characters>
  <Application>Microsoft Office Word</Application>
  <DocSecurity>0</DocSecurity>
  <Lines>182</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 Montalto</dc:creator>
  <cp:keywords/>
  <dc:description/>
  <cp:lastModifiedBy>Jeri Montalto</cp:lastModifiedBy>
  <cp:revision>130</cp:revision>
  <cp:lastPrinted>2023-08-14T20:21:00Z</cp:lastPrinted>
  <dcterms:created xsi:type="dcterms:W3CDTF">2023-03-28T13:21:00Z</dcterms:created>
  <dcterms:modified xsi:type="dcterms:W3CDTF">2025-11-19T13:28:00Z</dcterms:modified>
</cp:coreProperties>
</file>